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5FE" w:rsidRPr="007301E7" w:rsidRDefault="00EF55FE" w:rsidP="00EF55FE">
      <w:pPr>
        <w:pStyle w:val="a5"/>
        <w:ind w:left="0"/>
        <w:jc w:val="both"/>
      </w:pPr>
      <w:r w:rsidRPr="00F41DF8">
        <w:rPr>
          <w:b/>
        </w:rPr>
        <w:t>Задача</w:t>
      </w:r>
      <w:r>
        <w:rPr>
          <w:b/>
        </w:rPr>
        <w:t xml:space="preserve">1. </w:t>
      </w:r>
      <w:r w:rsidRPr="007301E7">
        <w:t xml:space="preserve">Выявите отличия принципов </w:t>
      </w:r>
      <w:r>
        <w:t xml:space="preserve">корпоративных </w:t>
      </w:r>
      <w:r w:rsidRPr="007301E7">
        <w:t xml:space="preserve">финансов при централизованной и рыночной экономике. Заполните таблицу и сделайте выводы.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694"/>
        <w:gridCol w:w="2835"/>
      </w:tblGrid>
      <w:tr w:rsidR="00EF55FE" w:rsidRPr="000E4E2C" w:rsidTr="009666A3">
        <w:trPr>
          <w:cantSplit/>
          <w:trHeight w:val="381"/>
        </w:trPr>
        <w:tc>
          <w:tcPr>
            <w:tcW w:w="3969" w:type="dxa"/>
            <w:vMerge w:val="restart"/>
          </w:tcPr>
          <w:p w:rsidR="00EF55FE" w:rsidRPr="000E4E2C" w:rsidRDefault="00EF55FE" w:rsidP="000E4E2C">
            <w:pPr>
              <w:spacing w:after="0" w:line="240" w:lineRule="auto"/>
              <w:jc w:val="center"/>
              <w:rPr>
                <w:rFonts w:ascii="Times New Roman" w:hAnsi="Times New Roman" w:cs="Times New Roman"/>
                <w:bCs/>
                <w:sz w:val="24"/>
                <w:szCs w:val="24"/>
              </w:rPr>
            </w:pPr>
            <w:r w:rsidRPr="000E4E2C">
              <w:rPr>
                <w:rFonts w:ascii="Times New Roman" w:hAnsi="Times New Roman" w:cs="Times New Roman"/>
                <w:bCs/>
                <w:sz w:val="24"/>
                <w:szCs w:val="24"/>
              </w:rPr>
              <w:t>Принципы</w:t>
            </w:r>
          </w:p>
        </w:tc>
        <w:tc>
          <w:tcPr>
            <w:tcW w:w="5529" w:type="dxa"/>
            <w:gridSpan w:val="2"/>
          </w:tcPr>
          <w:p w:rsidR="00EF55FE" w:rsidRPr="000E4E2C" w:rsidRDefault="00EF55FE" w:rsidP="000E4E2C">
            <w:pPr>
              <w:spacing w:after="0" w:line="240" w:lineRule="auto"/>
              <w:jc w:val="center"/>
              <w:rPr>
                <w:rFonts w:ascii="Times New Roman" w:hAnsi="Times New Roman" w:cs="Times New Roman"/>
                <w:bCs/>
                <w:sz w:val="24"/>
                <w:szCs w:val="24"/>
              </w:rPr>
            </w:pPr>
            <w:r w:rsidRPr="000E4E2C">
              <w:rPr>
                <w:rFonts w:ascii="Times New Roman" w:hAnsi="Times New Roman" w:cs="Times New Roman"/>
                <w:bCs/>
                <w:sz w:val="24"/>
                <w:szCs w:val="24"/>
              </w:rPr>
              <w:t>Тип экономики</w:t>
            </w:r>
          </w:p>
        </w:tc>
      </w:tr>
      <w:tr w:rsidR="00EF55FE" w:rsidRPr="000E4E2C" w:rsidTr="009666A3">
        <w:trPr>
          <w:cantSplit/>
          <w:trHeight w:val="376"/>
        </w:trPr>
        <w:tc>
          <w:tcPr>
            <w:tcW w:w="3969" w:type="dxa"/>
            <w:vMerge/>
          </w:tcPr>
          <w:p w:rsidR="00EF55FE" w:rsidRPr="000E4E2C" w:rsidRDefault="00EF55FE" w:rsidP="000E4E2C">
            <w:pPr>
              <w:spacing w:after="0" w:line="240" w:lineRule="auto"/>
              <w:rPr>
                <w:rFonts w:ascii="Times New Roman" w:hAnsi="Times New Roman" w:cs="Times New Roman"/>
                <w:bCs/>
                <w:sz w:val="24"/>
                <w:szCs w:val="24"/>
              </w:rPr>
            </w:pPr>
          </w:p>
        </w:tc>
        <w:tc>
          <w:tcPr>
            <w:tcW w:w="2694" w:type="dxa"/>
          </w:tcPr>
          <w:p w:rsidR="00EF55FE" w:rsidRPr="000E4E2C" w:rsidRDefault="00EF55FE" w:rsidP="000E4E2C">
            <w:pPr>
              <w:spacing w:after="0" w:line="240" w:lineRule="auto"/>
              <w:jc w:val="center"/>
              <w:rPr>
                <w:rFonts w:ascii="Times New Roman" w:hAnsi="Times New Roman" w:cs="Times New Roman"/>
                <w:bCs/>
                <w:iCs/>
                <w:sz w:val="24"/>
                <w:szCs w:val="24"/>
              </w:rPr>
            </w:pPr>
            <w:r w:rsidRPr="000E4E2C">
              <w:rPr>
                <w:rFonts w:ascii="Times New Roman" w:hAnsi="Times New Roman" w:cs="Times New Roman"/>
                <w:bCs/>
                <w:iCs/>
                <w:sz w:val="24"/>
                <w:szCs w:val="24"/>
              </w:rPr>
              <w:t>централизованная</w:t>
            </w:r>
          </w:p>
        </w:tc>
        <w:tc>
          <w:tcPr>
            <w:tcW w:w="2835" w:type="dxa"/>
          </w:tcPr>
          <w:p w:rsidR="00EF55FE" w:rsidRPr="000E4E2C" w:rsidRDefault="00EF55FE" w:rsidP="000E4E2C">
            <w:pPr>
              <w:spacing w:after="0" w:line="240" w:lineRule="auto"/>
              <w:jc w:val="center"/>
              <w:rPr>
                <w:rFonts w:ascii="Times New Roman" w:hAnsi="Times New Roman" w:cs="Times New Roman"/>
                <w:bCs/>
                <w:iCs/>
                <w:sz w:val="24"/>
                <w:szCs w:val="24"/>
              </w:rPr>
            </w:pPr>
            <w:r w:rsidRPr="000E4E2C">
              <w:rPr>
                <w:rFonts w:ascii="Times New Roman" w:hAnsi="Times New Roman" w:cs="Times New Roman"/>
                <w:bCs/>
                <w:iCs/>
                <w:sz w:val="24"/>
                <w:szCs w:val="24"/>
              </w:rPr>
              <w:t>рыночная</w:t>
            </w:r>
          </w:p>
        </w:tc>
      </w:tr>
      <w:tr w:rsidR="00EF55FE" w:rsidRPr="000E4E2C" w:rsidTr="009666A3">
        <w:trPr>
          <w:trHeight w:val="376"/>
        </w:trPr>
        <w:tc>
          <w:tcPr>
            <w:tcW w:w="3969" w:type="dxa"/>
          </w:tcPr>
          <w:p w:rsidR="00EF55FE" w:rsidRPr="000E4E2C" w:rsidRDefault="00EF55FE" w:rsidP="000E4E2C">
            <w:pPr>
              <w:pStyle w:val="a7"/>
              <w:rPr>
                <w:bCs/>
              </w:rPr>
            </w:pPr>
            <w:r w:rsidRPr="000E4E2C">
              <w:rPr>
                <w:bCs/>
              </w:rPr>
              <w:t>1. Плановость</w:t>
            </w:r>
          </w:p>
        </w:tc>
        <w:tc>
          <w:tcPr>
            <w:tcW w:w="2694" w:type="dxa"/>
          </w:tcPr>
          <w:p w:rsidR="00EF55FE" w:rsidRPr="000E4E2C" w:rsidRDefault="00FE3D29"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000E4E2C" w:rsidRPr="000E4E2C">
              <w:rPr>
                <w:rFonts w:ascii="Times New Roman" w:hAnsi="Times New Roman" w:cs="Times New Roman"/>
                <w:bCs/>
                <w:sz w:val="24"/>
                <w:szCs w:val="24"/>
              </w:rPr>
              <w:t>кономическая жизнь направляется в основном обязательным, директивным государственным планом</w:t>
            </w:r>
          </w:p>
        </w:tc>
        <w:tc>
          <w:tcPr>
            <w:tcW w:w="2835" w:type="dxa"/>
          </w:tcPr>
          <w:p w:rsidR="00EF55FE" w:rsidRPr="000E4E2C" w:rsidRDefault="007741BB"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7741BB">
              <w:rPr>
                <w:rFonts w:ascii="Times New Roman" w:hAnsi="Times New Roman" w:cs="Times New Roman"/>
                <w:bCs/>
                <w:sz w:val="24"/>
                <w:szCs w:val="24"/>
              </w:rPr>
              <w:t xml:space="preserve">амостоятельно </w:t>
            </w:r>
            <w:r>
              <w:rPr>
                <w:rFonts w:ascii="Times New Roman" w:hAnsi="Times New Roman" w:cs="Times New Roman"/>
                <w:bCs/>
                <w:sz w:val="24"/>
                <w:szCs w:val="24"/>
              </w:rPr>
              <w:t xml:space="preserve">предприятия </w:t>
            </w:r>
            <w:r w:rsidRPr="007741BB">
              <w:rPr>
                <w:rFonts w:ascii="Times New Roman" w:hAnsi="Times New Roman" w:cs="Times New Roman"/>
                <w:bCs/>
                <w:sz w:val="24"/>
                <w:szCs w:val="24"/>
              </w:rPr>
              <w:t xml:space="preserve">развивают внутрифирменное финансовое планирование (бюджетирование), основанное на изучении спроса на их продукцию и </w:t>
            </w:r>
            <w:r>
              <w:rPr>
                <w:rFonts w:ascii="Times New Roman" w:hAnsi="Times New Roman" w:cs="Times New Roman"/>
                <w:bCs/>
                <w:sz w:val="24"/>
                <w:szCs w:val="24"/>
              </w:rPr>
              <w:t>возможностей ее реальных продаж</w:t>
            </w:r>
          </w:p>
        </w:tc>
      </w:tr>
      <w:tr w:rsidR="00EF55FE" w:rsidRPr="000E4E2C" w:rsidTr="009666A3">
        <w:trPr>
          <w:trHeight w:val="376"/>
        </w:trPr>
        <w:tc>
          <w:tcPr>
            <w:tcW w:w="3969" w:type="dxa"/>
          </w:tcPr>
          <w:p w:rsidR="00EF55FE" w:rsidRPr="000E4E2C" w:rsidRDefault="00EF55FE"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t>2. Безусловное выполнение обязательств</w:t>
            </w:r>
          </w:p>
        </w:tc>
        <w:tc>
          <w:tcPr>
            <w:tcW w:w="2694" w:type="dxa"/>
          </w:tcPr>
          <w:p w:rsidR="00EF55FE" w:rsidRPr="000E4E2C" w:rsidRDefault="00FE3D29" w:rsidP="007C37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Н</w:t>
            </w:r>
            <w:r w:rsidRPr="00FE3D29">
              <w:rPr>
                <w:rFonts w:ascii="Times New Roman" w:hAnsi="Times New Roman" w:cs="Times New Roman"/>
                <w:bCs/>
                <w:sz w:val="24"/>
                <w:szCs w:val="24"/>
              </w:rPr>
              <w:t>еобходимость выполнения государственных планов и государственных заявок</w:t>
            </w:r>
          </w:p>
        </w:tc>
        <w:tc>
          <w:tcPr>
            <w:tcW w:w="2835" w:type="dxa"/>
          </w:tcPr>
          <w:p w:rsidR="00EF55FE" w:rsidRPr="000E4E2C" w:rsidRDefault="00FE3D29"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Личная выгода</w:t>
            </w:r>
          </w:p>
        </w:tc>
      </w:tr>
      <w:tr w:rsidR="00FE3D29" w:rsidRPr="000E4E2C" w:rsidTr="009666A3">
        <w:trPr>
          <w:trHeight w:val="376"/>
        </w:trPr>
        <w:tc>
          <w:tcPr>
            <w:tcW w:w="3969" w:type="dxa"/>
          </w:tcPr>
          <w:p w:rsidR="00FE3D29" w:rsidRPr="000E4E2C" w:rsidRDefault="00FE3D29"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t>3. Самоокупаемость</w:t>
            </w:r>
          </w:p>
        </w:tc>
        <w:tc>
          <w:tcPr>
            <w:tcW w:w="2694" w:type="dxa"/>
          </w:tcPr>
          <w:p w:rsidR="00FE3D29" w:rsidRPr="000E4E2C" w:rsidRDefault="00FE3D29" w:rsidP="00A54329">
            <w:pPr>
              <w:spacing w:after="0" w:line="240" w:lineRule="auto"/>
              <w:jc w:val="center"/>
              <w:rPr>
                <w:rFonts w:ascii="Times New Roman" w:hAnsi="Times New Roman" w:cs="Times New Roman"/>
                <w:bCs/>
                <w:sz w:val="24"/>
                <w:szCs w:val="24"/>
              </w:rPr>
            </w:pPr>
            <w:r w:rsidRPr="007C378E">
              <w:rPr>
                <w:rFonts w:ascii="Times New Roman" w:hAnsi="Times New Roman" w:cs="Times New Roman"/>
                <w:bCs/>
                <w:sz w:val="24"/>
                <w:szCs w:val="24"/>
              </w:rPr>
              <w:t>Означает полную окупаемость затрат</w:t>
            </w:r>
            <w:r w:rsidRPr="007C378E">
              <w:rPr>
                <w:rFonts w:ascii="Times New Roman" w:hAnsi="Times New Roman" w:cs="Times New Roman"/>
                <w:b/>
                <w:bCs/>
                <w:sz w:val="24"/>
                <w:szCs w:val="24"/>
              </w:rPr>
              <w:t> </w:t>
            </w:r>
            <w:r w:rsidRPr="007C378E">
              <w:rPr>
                <w:rFonts w:ascii="Times New Roman" w:hAnsi="Times New Roman" w:cs="Times New Roman"/>
                <w:bCs/>
                <w:sz w:val="24"/>
                <w:szCs w:val="24"/>
              </w:rPr>
              <w:t>на</w:t>
            </w:r>
            <w:r w:rsidRPr="007C378E">
              <w:rPr>
                <w:rFonts w:ascii="Times New Roman" w:hAnsi="Times New Roman" w:cs="Times New Roman"/>
                <w:b/>
                <w:bCs/>
                <w:sz w:val="24"/>
                <w:szCs w:val="24"/>
              </w:rPr>
              <w:t> </w:t>
            </w:r>
            <w:r w:rsidRPr="007C378E">
              <w:rPr>
                <w:rFonts w:ascii="Times New Roman" w:hAnsi="Times New Roman" w:cs="Times New Roman"/>
                <w:bCs/>
                <w:sz w:val="24"/>
                <w:szCs w:val="24"/>
              </w:rPr>
              <w:t>производство</w:t>
            </w:r>
            <w:r>
              <w:rPr>
                <w:rFonts w:ascii="Times New Roman" w:hAnsi="Times New Roman" w:cs="Times New Roman"/>
                <w:bCs/>
                <w:sz w:val="24"/>
                <w:szCs w:val="24"/>
              </w:rPr>
              <w:t xml:space="preserve"> </w:t>
            </w:r>
            <w:r>
              <w:rPr>
                <w:rFonts w:ascii="Times New Roman" w:hAnsi="Times New Roman" w:cs="Times New Roman"/>
                <w:bCs/>
                <w:sz w:val="24"/>
                <w:szCs w:val="24"/>
              </w:rPr>
              <w:t xml:space="preserve">за счет государственных </w:t>
            </w:r>
            <w:r w:rsidRPr="007C378E">
              <w:rPr>
                <w:rFonts w:ascii="Times New Roman" w:hAnsi="Times New Roman" w:cs="Times New Roman"/>
                <w:bCs/>
                <w:sz w:val="24"/>
                <w:szCs w:val="24"/>
              </w:rPr>
              <w:t xml:space="preserve"> денежных средств и</w:t>
            </w:r>
          </w:p>
        </w:tc>
        <w:tc>
          <w:tcPr>
            <w:tcW w:w="2835" w:type="dxa"/>
          </w:tcPr>
          <w:p w:rsidR="00FE3D29" w:rsidRPr="000E4E2C" w:rsidRDefault="00FE3D29" w:rsidP="00A54329">
            <w:pPr>
              <w:spacing w:after="0" w:line="240" w:lineRule="auto"/>
              <w:jc w:val="center"/>
              <w:rPr>
                <w:rFonts w:ascii="Times New Roman" w:hAnsi="Times New Roman" w:cs="Times New Roman"/>
                <w:bCs/>
                <w:sz w:val="24"/>
                <w:szCs w:val="24"/>
              </w:rPr>
            </w:pPr>
            <w:r w:rsidRPr="007C378E">
              <w:rPr>
                <w:rFonts w:ascii="Times New Roman" w:hAnsi="Times New Roman" w:cs="Times New Roman"/>
                <w:bCs/>
                <w:sz w:val="24"/>
                <w:szCs w:val="24"/>
              </w:rPr>
              <w:t>Означает полную окупаемость затрат</w:t>
            </w:r>
            <w:r w:rsidRPr="007C378E">
              <w:rPr>
                <w:rFonts w:ascii="Times New Roman" w:hAnsi="Times New Roman" w:cs="Times New Roman"/>
                <w:b/>
                <w:bCs/>
                <w:sz w:val="24"/>
                <w:szCs w:val="24"/>
              </w:rPr>
              <w:t> </w:t>
            </w:r>
            <w:r w:rsidRPr="007C378E">
              <w:rPr>
                <w:rFonts w:ascii="Times New Roman" w:hAnsi="Times New Roman" w:cs="Times New Roman"/>
                <w:bCs/>
                <w:sz w:val="24"/>
                <w:szCs w:val="24"/>
              </w:rPr>
              <w:t>на</w:t>
            </w:r>
            <w:r w:rsidRPr="007C378E">
              <w:rPr>
                <w:rFonts w:ascii="Times New Roman" w:hAnsi="Times New Roman" w:cs="Times New Roman"/>
                <w:b/>
                <w:bCs/>
                <w:sz w:val="24"/>
                <w:szCs w:val="24"/>
              </w:rPr>
              <w:t> </w:t>
            </w:r>
            <w:r w:rsidRPr="007C378E">
              <w:rPr>
                <w:rFonts w:ascii="Times New Roman" w:hAnsi="Times New Roman" w:cs="Times New Roman"/>
                <w:bCs/>
                <w:sz w:val="24"/>
                <w:szCs w:val="24"/>
              </w:rPr>
              <w:t>производство</w:t>
            </w:r>
            <w:r>
              <w:rPr>
                <w:rFonts w:ascii="Times New Roman" w:hAnsi="Times New Roman" w:cs="Times New Roman"/>
                <w:bCs/>
                <w:sz w:val="24"/>
                <w:szCs w:val="24"/>
              </w:rPr>
              <w:t xml:space="preserve"> </w:t>
            </w:r>
            <w:r w:rsidRPr="007C378E">
              <w:rPr>
                <w:rFonts w:ascii="Times New Roman" w:hAnsi="Times New Roman" w:cs="Times New Roman"/>
                <w:bCs/>
                <w:sz w:val="24"/>
                <w:szCs w:val="24"/>
              </w:rPr>
              <w:t>за счет собственных денежных средств и при необходимости бан</w:t>
            </w:r>
            <w:r>
              <w:rPr>
                <w:rFonts w:ascii="Times New Roman" w:hAnsi="Times New Roman" w:cs="Times New Roman"/>
                <w:bCs/>
                <w:sz w:val="24"/>
                <w:szCs w:val="24"/>
              </w:rPr>
              <w:t>ковских и коммерческих кредитов</w:t>
            </w:r>
          </w:p>
        </w:tc>
      </w:tr>
      <w:tr w:rsidR="00FE3D29" w:rsidRPr="000E4E2C" w:rsidTr="009666A3">
        <w:trPr>
          <w:trHeight w:val="376"/>
        </w:trPr>
        <w:tc>
          <w:tcPr>
            <w:tcW w:w="3969" w:type="dxa"/>
          </w:tcPr>
          <w:p w:rsidR="00FE3D29" w:rsidRPr="000E4E2C" w:rsidRDefault="00FE3D29"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t>4. Разделение собственных, заемных и бюджетных средств</w:t>
            </w:r>
          </w:p>
        </w:tc>
        <w:tc>
          <w:tcPr>
            <w:tcW w:w="2694" w:type="dxa"/>
          </w:tcPr>
          <w:p w:rsidR="00FE3D29" w:rsidRPr="000E4E2C" w:rsidRDefault="00FE3D29" w:rsidP="000E4E2C">
            <w:pPr>
              <w:spacing w:after="0" w:line="240" w:lineRule="auto"/>
              <w:jc w:val="center"/>
              <w:rPr>
                <w:rFonts w:ascii="Times New Roman" w:hAnsi="Times New Roman" w:cs="Times New Roman"/>
                <w:bCs/>
                <w:sz w:val="24"/>
                <w:szCs w:val="24"/>
              </w:rPr>
            </w:pPr>
            <w:r w:rsidRPr="000703DC">
              <w:rPr>
                <w:rFonts w:ascii="Times New Roman" w:hAnsi="Times New Roman" w:cs="Times New Roman"/>
                <w:bCs/>
                <w:sz w:val="24"/>
                <w:szCs w:val="24"/>
              </w:rPr>
              <w:t>Справедливое распределение</w:t>
            </w:r>
          </w:p>
        </w:tc>
        <w:tc>
          <w:tcPr>
            <w:tcW w:w="2835" w:type="dxa"/>
          </w:tcPr>
          <w:p w:rsidR="00FE3D29" w:rsidRPr="000E4E2C" w:rsidRDefault="00FE3D29" w:rsidP="000E4E2C">
            <w:pPr>
              <w:spacing w:after="0" w:line="240" w:lineRule="auto"/>
              <w:jc w:val="center"/>
              <w:rPr>
                <w:rFonts w:ascii="Times New Roman" w:hAnsi="Times New Roman" w:cs="Times New Roman"/>
                <w:bCs/>
                <w:sz w:val="24"/>
                <w:szCs w:val="24"/>
              </w:rPr>
            </w:pPr>
            <w:r w:rsidRPr="000703DC">
              <w:rPr>
                <w:rFonts w:ascii="Times New Roman" w:hAnsi="Times New Roman" w:cs="Times New Roman"/>
                <w:bCs/>
                <w:sz w:val="24"/>
                <w:szCs w:val="24"/>
              </w:rPr>
              <w:t>Эффективное производство</w:t>
            </w:r>
          </w:p>
        </w:tc>
      </w:tr>
      <w:tr w:rsidR="00FE3D29" w:rsidRPr="000E4E2C" w:rsidTr="009666A3">
        <w:trPr>
          <w:trHeight w:val="376"/>
        </w:trPr>
        <w:tc>
          <w:tcPr>
            <w:tcW w:w="3969" w:type="dxa"/>
          </w:tcPr>
          <w:p w:rsidR="00FE3D29" w:rsidRPr="000E4E2C" w:rsidRDefault="00FE3D29"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t>5. Полная сохранность имущества собственника</w:t>
            </w:r>
          </w:p>
        </w:tc>
        <w:tc>
          <w:tcPr>
            <w:tcW w:w="2694" w:type="dxa"/>
          </w:tcPr>
          <w:p w:rsidR="00FE3D29" w:rsidRPr="000E4E2C" w:rsidRDefault="007741BB" w:rsidP="00CA6F3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7741BB">
              <w:rPr>
                <w:rFonts w:ascii="Times New Roman" w:hAnsi="Times New Roman" w:cs="Times New Roman"/>
                <w:bCs/>
                <w:sz w:val="24"/>
                <w:szCs w:val="24"/>
              </w:rPr>
              <w:t>охранност</w:t>
            </w:r>
            <w:r>
              <w:rPr>
                <w:rFonts w:ascii="Times New Roman" w:hAnsi="Times New Roman" w:cs="Times New Roman"/>
                <w:bCs/>
                <w:sz w:val="24"/>
                <w:szCs w:val="24"/>
              </w:rPr>
              <w:t>ь</w:t>
            </w:r>
            <w:r w:rsidRPr="007741BB">
              <w:rPr>
                <w:rFonts w:ascii="Times New Roman" w:hAnsi="Times New Roman" w:cs="Times New Roman"/>
                <w:bCs/>
                <w:sz w:val="24"/>
                <w:szCs w:val="24"/>
              </w:rPr>
              <w:t xml:space="preserve"> </w:t>
            </w:r>
            <w:r w:rsidR="00CA6F31">
              <w:rPr>
                <w:rFonts w:ascii="Times New Roman" w:hAnsi="Times New Roman" w:cs="Times New Roman"/>
                <w:bCs/>
                <w:sz w:val="24"/>
                <w:szCs w:val="24"/>
              </w:rPr>
              <w:t>имущества собственника гарантируется государством</w:t>
            </w:r>
          </w:p>
        </w:tc>
        <w:tc>
          <w:tcPr>
            <w:tcW w:w="2835" w:type="dxa"/>
          </w:tcPr>
          <w:p w:rsidR="00FE3D29" w:rsidRPr="000E4E2C" w:rsidRDefault="00CA6F31"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Сохранность имущества зависит от организационно-правовой формы действующего предприятия</w:t>
            </w:r>
          </w:p>
        </w:tc>
      </w:tr>
      <w:tr w:rsidR="00FE3D29" w:rsidRPr="000E4E2C" w:rsidTr="009666A3">
        <w:trPr>
          <w:trHeight w:val="376"/>
        </w:trPr>
        <w:tc>
          <w:tcPr>
            <w:tcW w:w="3969" w:type="dxa"/>
          </w:tcPr>
          <w:p w:rsidR="00FE3D29" w:rsidRPr="000E4E2C" w:rsidRDefault="00FE3D29"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t>6. Самофинансирование</w:t>
            </w:r>
          </w:p>
        </w:tc>
        <w:tc>
          <w:tcPr>
            <w:tcW w:w="2694" w:type="dxa"/>
          </w:tcPr>
          <w:p w:rsidR="00FE3D29" w:rsidRPr="000E4E2C" w:rsidRDefault="00FE3D29"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Финансирование деятельности производится за счет средств государства</w:t>
            </w:r>
          </w:p>
        </w:tc>
        <w:tc>
          <w:tcPr>
            <w:tcW w:w="2835" w:type="dxa"/>
          </w:tcPr>
          <w:p w:rsidR="00FE3D29" w:rsidRPr="000E4E2C" w:rsidRDefault="00FE3D29"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Означает</w:t>
            </w:r>
            <w:r w:rsidRPr="007C378E">
              <w:rPr>
                <w:rFonts w:ascii="Times New Roman" w:hAnsi="Times New Roman" w:cs="Times New Roman"/>
                <w:bCs/>
                <w:sz w:val="24"/>
                <w:szCs w:val="24"/>
              </w:rPr>
              <w:t xml:space="preserve"> реализацию продукции, инвестирование в развитие производства за счет собственных денежных средств и при необходимости бан</w:t>
            </w:r>
            <w:r>
              <w:rPr>
                <w:rFonts w:ascii="Times New Roman" w:hAnsi="Times New Roman" w:cs="Times New Roman"/>
                <w:bCs/>
                <w:sz w:val="24"/>
                <w:szCs w:val="24"/>
              </w:rPr>
              <w:t>ковских и коммерческих кредитов</w:t>
            </w:r>
          </w:p>
        </w:tc>
      </w:tr>
      <w:tr w:rsidR="00FE3D29" w:rsidRPr="000E4E2C" w:rsidTr="009666A3">
        <w:trPr>
          <w:trHeight w:val="376"/>
        </w:trPr>
        <w:tc>
          <w:tcPr>
            <w:tcW w:w="3969" w:type="dxa"/>
          </w:tcPr>
          <w:p w:rsidR="00FE3D29" w:rsidRPr="000E4E2C" w:rsidRDefault="00FE3D29"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t>7. Организация финансового контроля</w:t>
            </w:r>
          </w:p>
        </w:tc>
        <w:tc>
          <w:tcPr>
            <w:tcW w:w="2694" w:type="dxa"/>
          </w:tcPr>
          <w:p w:rsidR="00FE3D29" w:rsidRPr="000E4E2C" w:rsidRDefault="00FE3D29" w:rsidP="000703DC">
            <w:pPr>
              <w:spacing w:after="0" w:line="240" w:lineRule="auto"/>
              <w:jc w:val="center"/>
              <w:rPr>
                <w:rFonts w:ascii="Times New Roman" w:hAnsi="Times New Roman" w:cs="Times New Roman"/>
                <w:bCs/>
                <w:sz w:val="24"/>
                <w:szCs w:val="24"/>
              </w:rPr>
            </w:pPr>
            <w:r w:rsidRPr="000703DC">
              <w:rPr>
                <w:rFonts w:ascii="Times New Roman" w:hAnsi="Times New Roman" w:cs="Times New Roman"/>
                <w:bCs/>
                <w:sz w:val="24"/>
                <w:szCs w:val="24"/>
              </w:rPr>
              <w:t>Жесткая регламентация со стороны государства</w:t>
            </w:r>
          </w:p>
        </w:tc>
        <w:tc>
          <w:tcPr>
            <w:tcW w:w="2835" w:type="dxa"/>
          </w:tcPr>
          <w:p w:rsidR="00FE3D29" w:rsidRPr="000E4E2C" w:rsidRDefault="00FE3D29"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w:t>
            </w:r>
            <w:r w:rsidRPr="000703DC">
              <w:rPr>
                <w:rFonts w:ascii="Times New Roman" w:hAnsi="Times New Roman" w:cs="Times New Roman"/>
                <w:bCs/>
                <w:sz w:val="24"/>
                <w:szCs w:val="24"/>
              </w:rPr>
              <w:t>риводится в действие</w:t>
            </w:r>
            <w:r>
              <w:rPr>
                <w:rFonts w:ascii="Times New Roman" w:hAnsi="Times New Roman" w:cs="Times New Roman"/>
                <w:bCs/>
                <w:sz w:val="24"/>
                <w:szCs w:val="24"/>
              </w:rPr>
              <w:t xml:space="preserve"> уполномоченным от СПД</w:t>
            </w:r>
            <w:r w:rsidRPr="000703DC">
              <w:rPr>
                <w:rFonts w:ascii="Times New Roman" w:hAnsi="Times New Roman" w:cs="Times New Roman"/>
                <w:bCs/>
                <w:sz w:val="24"/>
                <w:szCs w:val="24"/>
              </w:rPr>
              <w:t xml:space="preserve"> и управляется пос</w:t>
            </w:r>
            <w:r>
              <w:rPr>
                <w:rFonts w:ascii="Times New Roman" w:hAnsi="Times New Roman" w:cs="Times New Roman"/>
                <w:bCs/>
                <w:sz w:val="24"/>
                <w:szCs w:val="24"/>
              </w:rPr>
              <w:t xml:space="preserve">редством норм финансового права (свобода </w:t>
            </w:r>
            <w:r>
              <w:rPr>
                <w:rFonts w:ascii="Times New Roman" w:hAnsi="Times New Roman" w:cs="Times New Roman"/>
                <w:bCs/>
                <w:sz w:val="24"/>
                <w:szCs w:val="24"/>
              </w:rPr>
              <w:lastRenderedPageBreak/>
              <w:t>предпринимательства)</w:t>
            </w:r>
          </w:p>
        </w:tc>
      </w:tr>
      <w:tr w:rsidR="00FE3D29" w:rsidRPr="000E4E2C" w:rsidTr="009666A3">
        <w:trPr>
          <w:trHeight w:val="376"/>
        </w:trPr>
        <w:tc>
          <w:tcPr>
            <w:tcW w:w="3969" w:type="dxa"/>
          </w:tcPr>
          <w:p w:rsidR="00FE3D29" w:rsidRPr="000E4E2C" w:rsidRDefault="00FE3D29" w:rsidP="000E4E2C">
            <w:pPr>
              <w:spacing w:after="0" w:line="240" w:lineRule="auto"/>
              <w:rPr>
                <w:rFonts w:ascii="Times New Roman" w:hAnsi="Times New Roman" w:cs="Times New Roman"/>
                <w:bCs/>
                <w:sz w:val="24"/>
                <w:szCs w:val="24"/>
              </w:rPr>
            </w:pPr>
            <w:r w:rsidRPr="000E4E2C">
              <w:rPr>
                <w:rFonts w:ascii="Times New Roman" w:hAnsi="Times New Roman" w:cs="Times New Roman"/>
                <w:bCs/>
                <w:sz w:val="24"/>
                <w:szCs w:val="24"/>
              </w:rPr>
              <w:lastRenderedPageBreak/>
              <w:t>8. Очередность платежей</w:t>
            </w:r>
          </w:p>
        </w:tc>
        <w:tc>
          <w:tcPr>
            <w:tcW w:w="2694" w:type="dxa"/>
          </w:tcPr>
          <w:p w:rsidR="00FE3D29" w:rsidRPr="000E4E2C" w:rsidRDefault="007741BB"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Регламентируется государством </w:t>
            </w:r>
          </w:p>
        </w:tc>
        <w:tc>
          <w:tcPr>
            <w:tcW w:w="2835" w:type="dxa"/>
          </w:tcPr>
          <w:p w:rsidR="00FE3D29" w:rsidRPr="000E4E2C" w:rsidRDefault="007741BB" w:rsidP="000E4E2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Самостоятельно решается на уровне СПД</w:t>
            </w:r>
          </w:p>
        </w:tc>
      </w:tr>
    </w:tbl>
    <w:p w:rsidR="007031A9" w:rsidRDefault="007031A9" w:rsidP="00EF55FE"/>
    <w:p w:rsidR="00EF55FE" w:rsidRDefault="00EF55FE" w:rsidP="00EF55FE">
      <w:pPr>
        <w:pStyle w:val="a5"/>
        <w:spacing w:after="0" w:line="276" w:lineRule="auto"/>
        <w:ind w:left="57"/>
        <w:jc w:val="both"/>
      </w:pPr>
      <w:r w:rsidRPr="002027AA">
        <w:rPr>
          <w:b/>
        </w:rPr>
        <w:t>Задача</w:t>
      </w:r>
      <w:r>
        <w:rPr>
          <w:b/>
        </w:rPr>
        <w:t xml:space="preserve"> 2</w:t>
      </w:r>
      <w:r w:rsidRPr="00C115C2">
        <w:t xml:space="preserve">. </w:t>
      </w:r>
      <w:r>
        <w:t>Акционерное общество А приобрело 90% уставного капитала общества Б за 2 млн. руб. На момент приобретения у общества Б стоимость активов составляла 10 млн. руб., а кредиторская задолженность – 1,2 млн. руб.</w:t>
      </w:r>
    </w:p>
    <w:p w:rsidR="00EF55FE" w:rsidRDefault="00EF55FE" w:rsidP="00EF55FE">
      <w:pPr>
        <w:pStyle w:val="a5"/>
        <w:spacing w:after="0" w:line="276" w:lineRule="auto"/>
        <w:ind w:left="57"/>
      </w:pPr>
      <w:r>
        <w:t>Баланс общества А до реорганизации:</w:t>
      </w:r>
    </w:p>
    <w:p w:rsidR="00EF55FE" w:rsidRDefault="00EF55FE" w:rsidP="00EF55FE">
      <w:pPr>
        <w:pStyle w:val="a5"/>
        <w:spacing w:after="0" w:line="276" w:lineRule="auto"/>
        <w:ind w:left="57"/>
        <w:jc w:val="right"/>
      </w:pPr>
      <w:r>
        <w:t>(млн.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1"/>
        <w:gridCol w:w="1250"/>
        <w:gridCol w:w="3315"/>
        <w:gridCol w:w="1485"/>
      </w:tblGrid>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 xml:space="preserve">  Активы </w:t>
            </w:r>
          </w:p>
        </w:tc>
        <w:tc>
          <w:tcPr>
            <w:tcW w:w="1274" w:type="dxa"/>
          </w:tcPr>
          <w:p w:rsidR="00EF55FE" w:rsidRPr="0058113A" w:rsidRDefault="00EF55FE" w:rsidP="009666A3">
            <w:pPr>
              <w:pStyle w:val="a5"/>
              <w:spacing w:after="0" w:line="276" w:lineRule="auto"/>
              <w:ind w:left="57"/>
              <w:rPr>
                <w:sz w:val="20"/>
              </w:rPr>
            </w:pPr>
            <w:r w:rsidRPr="0058113A">
              <w:rPr>
                <w:sz w:val="20"/>
              </w:rPr>
              <w:t xml:space="preserve">Сумма </w:t>
            </w:r>
          </w:p>
        </w:tc>
        <w:tc>
          <w:tcPr>
            <w:tcW w:w="3404" w:type="dxa"/>
          </w:tcPr>
          <w:p w:rsidR="00EF55FE" w:rsidRPr="0058113A" w:rsidRDefault="00EF55FE" w:rsidP="009666A3">
            <w:pPr>
              <w:pStyle w:val="a5"/>
              <w:spacing w:after="0" w:line="276" w:lineRule="auto"/>
              <w:ind w:left="57"/>
              <w:rPr>
                <w:sz w:val="20"/>
              </w:rPr>
            </w:pPr>
            <w:r w:rsidRPr="0058113A">
              <w:rPr>
                <w:sz w:val="20"/>
              </w:rPr>
              <w:t xml:space="preserve">Пассивы </w:t>
            </w:r>
          </w:p>
        </w:tc>
        <w:tc>
          <w:tcPr>
            <w:tcW w:w="1524" w:type="dxa"/>
          </w:tcPr>
          <w:p w:rsidR="00EF55FE" w:rsidRPr="0058113A" w:rsidRDefault="00EF55FE" w:rsidP="009666A3">
            <w:pPr>
              <w:pStyle w:val="a5"/>
              <w:spacing w:after="0" w:line="276" w:lineRule="auto"/>
              <w:ind w:left="57"/>
              <w:rPr>
                <w:sz w:val="20"/>
              </w:rPr>
            </w:pPr>
            <w:r w:rsidRPr="0058113A">
              <w:rPr>
                <w:sz w:val="20"/>
              </w:rPr>
              <w:t xml:space="preserve">Сумма </w:t>
            </w:r>
          </w:p>
        </w:tc>
      </w:tr>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 xml:space="preserve">Основные средства </w:t>
            </w:r>
          </w:p>
        </w:tc>
        <w:tc>
          <w:tcPr>
            <w:tcW w:w="1274" w:type="dxa"/>
          </w:tcPr>
          <w:p w:rsidR="00EF55FE" w:rsidRPr="0058113A" w:rsidRDefault="00EF55FE" w:rsidP="009666A3">
            <w:pPr>
              <w:pStyle w:val="a5"/>
              <w:spacing w:after="0" w:line="276" w:lineRule="auto"/>
              <w:ind w:left="57"/>
              <w:rPr>
                <w:sz w:val="20"/>
              </w:rPr>
            </w:pPr>
            <w:r w:rsidRPr="0058113A">
              <w:rPr>
                <w:sz w:val="20"/>
              </w:rPr>
              <w:t>30</w:t>
            </w:r>
          </w:p>
        </w:tc>
        <w:tc>
          <w:tcPr>
            <w:tcW w:w="3404" w:type="dxa"/>
          </w:tcPr>
          <w:p w:rsidR="00EF55FE" w:rsidRPr="0058113A" w:rsidRDefault="00EF55FE" w:rsidP="009666A3">
            <w:pPr>
              <w:pStyle w:val="a5"/>
              <w:spacing w:after="0" w:line="276" w:lineRule="auto"/>
              <w:ind w:left="57"/>
              <w:rPr>
                <w:sz w:val="20"/>
              </w:rPr>
            </w:pPr>
            <w:r w:rsidRPr="0058113A">
              <w:rPr>
                <w:sz w:val="20"/>
              </w:rPr>
              <w:t xml:space="preserve">Уставный капитал </w:t>
            </w:r>
          </w:p>
        </w:tc>
        <w:tc>
          <w:tcPr>
            <w:tcW w:w="1524" w:type="dxa"/>
          </w:tcPr>
          <w:p w:rsidR="00EF55FE" w:rsidRPr="0058113A" w:rsidRDefault="00EF55FE" w:rsidP="009666A3">
            <w:pPr>
              <w:pStyle w:val="a5"/>
              <w:spacing w:after="0" w:line="276" w:lineRule="auto"/>
              <w:ind w:left="57"/>
              <w:rPr>
                <w:sz w:val="20"/>
              </w:rPr>
            </w:pPr>
            <w:r w:rsidRPr="0058113A">
              <w:rPr>
                <w:sz w:val="20"/>
              </w:rPr>
              <w:t>1</w:t>
            </w:r>
          </w:p>
        </w:tc>
      </w:tr>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 xml:space="preserve">Финансовые вложения </w:t>
            </w:r>
          </w:p>
        </w:tc>
        <w:tc>
          <w:tcPr>
            <w:tcW w:w="1274" w:type="dxa"/>
          </w:tcPr>
          <w:p w:rsidR="00EF55FE" w:rsidRPr="0058113A" w:rsidRDefault="00EF55FE" w:rsidP="009666A3">
            <w:pPr>
              <w:pStyle w:val="a5"/>
              <w:spacing w:after="0" w:line="276" w:lineRule="auto"/>
              <w:ind w:left="57"/>
              <w:rPr>
                <w:sz w:val="20"/>
              </w:rPr>
            </w:pPr>
            <w:r w:rsidRPr="0058113A">
              <w:rPr>
                <w:sz w:val="20"/>
              </w:rPr>
              <w:t>2</w:t>
            </w:r>
          </w:p>
        </w:tc>
        <w:tc>
          <w:tcPr>
            <w:tcW w:w="3404" w:type="dxa"/>
          </w:tcPr>
          <w:p w:rsidR="00EF55FE" w:rsidRPr="0058113A" w:rsidRDefault="00EF55FE" w:rsidP="009666A3">
            <w:pPr>
              <w:pStyle w:val="a5"/>
              <w:spacing w:after="0" w:line="276" w:lineRule="auto"/>
              <w:ind w:left="57"/>
              <w:rPr>
                <w:sz w:val="20"/>
              </w:rPr>
            </w:pPr>
            <w:r w:rsidRPr="0058113A">
              <w:rPr>
                <w:sz w:val="20"/>
              </w:rPr>
              <w:t xml:space="preserve">Добавочный капитал </w:t>
            </w:r>
          </w:p>
        </w:tc>
        <w:tc>
          <w:tcPr>
            <w:tcW w:w="1524" w:type="dxa"/>
          </w:tcPr>
          <w:p w:rsidR="00EF55FE" w:rsidRPr="0058113A" w:rsidRDefault="00EF55FE" w:rsidP="009666A3">
            <w:pPr>
              <w:pStyle w:val="a5"/>
              <w:spacing w:after="0" w:line="276" w:lineRule="auto"/>
              <w:ind w:left="57"/>
              <w:rPr>
                <w:sz w:val="20"/>
              </w:rPr>
            </w:pPr>
            <w:r w:rsidRPr="0058113A">
              <w:rPr>
                <w:sz w:val="20"/>
              </w:rPr>
              <w:t>20</w:t>
            </w:r>
          </w:p>
        </w:tc>
      </w:tr>
      <w:tr w:rsidR="00EF55FE" w:rsidRPr="00A037C2" w:rsidTr="009666A3">
        <w:tc>
          <w:tcPr>
            <w:tcW w:w="3652" w:type="dxa"/>
          </w:tcPr>
          <w:p w:rsidR="00EF55FE" w:rsidRPr="0058113A" w:rsidRDefault="00EF55FE" w:rsidP="009666A3">
            <w:pPr>
              <w:pStyle w:val="a5"/>
              <w:spacing w:after="0" w:line="276" w:lineRule="auto"/>
              <w:ind w:left="57"/>
              <w:rPr>
                <w:sz w:val="20"/>
              </w:rPr>
            </w:pPr>
          </w:p>
        </w:tc>
        <w:tc>
          <w:tcPr>
            <w:tcW w:w="1274" w:type="dxa"/>
          </w:tcPr>
          <w:p w:rsidR="00EF55FE" w:rsidRPr="0058113A" w:rsidRDefault="00EF55FE" w:rsidP="009666A3">
            <w:pPr>
              <w:pStyle w:val="a5"/>
              <w:spacing w:after="0" w:line="276" w:lineRule="auto"/>
              <w:ind w:left="57"/>
              <w:rPr>
                <w:sz w:val="20"/>
              </w:rPr>
            </w:pPr>
          </w:p>
        </w:tc>
        <w:tc>
          <w:tcPr>
            <w:tcW w:w="3404" w:type="dxa"/>
          </w:tcPr>
          <w:p w:rsidR="00EF55FE" w:rsidRPr="0058113A" w:rsidRDefault="00EF55FE" w:rsidP="009666A3">
            <w:pPr>
              <w:pStyle w:val="a5"/>
              <w:spacing w:after="0" w:line="276" w:lineRule="auto"/>
              <w:ind w:left="57"/>
              <w:rPr>
                <w:sz w:val="20"/>
              </w:rPr>
            </w:pPr>
            <w:r w:rsidRPr="0058113A">
              <w:rPr>
                <w:sz w:val="20"/>
              </w:rPr>
              <w:t>Нераспределенная прибыль</w:t>
            </w:r>
          </w:p>
        </w:tc>
        <w:tc>
          <w:tcPr>
            <w:tcW w:w="1524" w:type="dxa"/>
          </w:tcPr>
          <w:p w:rsidR="00EF55FE" w:rsidRPr="0058113A" w:rsidRDefault="00EF55FE" w:rsidP="009666A3">
            <w:pPr>
              <w:pStyle w:val="a5"/>
              <w:spacing w:after="0" w:line="276" w:lineRule="auto"/>
              <w:ind w:left="57"/>
              <w:rPr>
                <w:sz w:val="20"/>
              </w:rPr>
            </w:pPr>
            <w:r w:rsidRPr="0058113A">
              <w:rPr>
                <w:sz w:val="20"/>
              </w:rPr>
              <w:t>9</w:t>
            </w:r>
          </w:p>
        </w:tc>
      </w:tr>
      <w:tr w:rsidR="00EF55FE" w:rsidRPr="00A037C2" w:rsidTr="009666A3">
        <w:tc>
          <w:tcPr>
            <w:tcW w:w="3652" w:type="dxa"/>
          </w:tcPr>
          <w:p w:rsidR="00EF55FE" w:rsidRPr="0058113A" w:rsidRDefault="00EF55FE" w:rsidP="009666A3">
            <w:pPr>
              <w:pStyle w:val="a5"/>
              <w:spacing w:after="0" w:line="276" w:lineRule="auto"/>
              <w:ind w:left="57"/>
              <w:rPr>
                <w:sz w:val="20"/>
              </w:rPr>
            </w:pPr>
          </w:p>
        </w:tc>
        <w:tc>
          <w:tcPr>
            <w:tcW w:w="1274" w:type="dxa"/>
          </w:tcPr>
          <w:p w:rsidR="00EF55FE" w:rsidRPr="0058113A" w:rsidRDefault="00EF55FE" w:rsidP="009666A3">
            <w:pPr>
              <w:pStyle w:val="a5"/>
              <w:spacing w:after="0" w:line="276" w:lineRule="auto"/>
              <w:ind w:left="57"/>
              <w:rPr>
                <w:sz w:val="20"/>
              </w:rPr>
            </w:pPr>
          </w:p>
        </w:tc>
        <w:tc>
          <w:tcPr>
            <w:tcW w:w="3404" w:type="dxa"/>
          </w:tcPr>
          <w:p w:rsidR="00EF55FE" w:rsidRPr="0058113A" w:rsidRDefault="00EF55FE" w:rsidP="009666A3">
            <w:pPr>
              <w:pStyle w:val="a5"/>
              <w:spacing w:after="0" w:line="276" w:lineRule="auto"/>
              <w:ind w:left="57"/>
              <w:rPr>
                <w:sz w:val="20"/>
              </w:rPr>
            </w:pPr>
            <w:r w:rsidRPr="0058113A">
              <w:rPr>
                <w:sz w:val="20"/>
              </w:rPr>
              <w:t xml:space="preserve">Обязательства </w:t>
            </w:r>
          </w:p>
        </w:tc>
        <w:tc>
          <w:tcPr>
            <w:tcW w:w="1524" w:type="dxa"/>
          </w:tcPr>
          <w:p w:rsidR="00EF55FE" w:rsidRPr="0058113A" w:rsidRDefault="00EF55FE" w:rsidP="009666A3">
            <w:pPr>
              <w:pStyle w:val="a5"/>
              <w:spacing w:after="0" w:line="276" w:lineRule="auto"/>
              <w:ind w:left="57"/>
              <w:rPr>
                <w:sz w:val="20"/>
              </w:rPr>
            </w:pPr>
            <w:r w:rsidRPr="0058113A">
              <w:rPr>
                <w:sz w:val="20"/>
              </w:rPr>
              <w:t>2</w:t>
            </w:r>
          </w:p>
        </w:tc>
      </w:tr>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Баланс</w:t>
            </w:r>
          </w:p>
        </w:tc>
        <w:tc>
          <w:tcPr>
            <w:tcW w:w="1274" w:type="dxa"/>
          </w:tcPr>
          <w:p w:rsidR="00EF55FE" w:rsidRPr="0058113A" w:rsidRDefault="00EF55FE" w:rsidP="009666A3">
            <w:pPr>
              <w:pStyle w:val="a5"/>
              <w:spacing w:after="0" w:line="276" w:lineRule="auto"/>
              <w:ind w:left="57"/>
              <w:rPr>
                <w:sz w:val="20"/>
              </w:rPr>
            </w:pPr>
            <w:r w:rsidRPr="0058113A">
              <w:rPr>
                <w:sz w:val="20"/>
              </w:rPr>
              <w:t>32</w:t>
            </w:r>
          </w:p>
        </w:tc>
        <w:tc>
          <w:tcPr>
            <w:tcW w:w="3404" w:type="dxa"/>
          </w:tcPr>
          <w:p w:rsidR="00EF55FE" w:rsidRPr="0058113A" w:rsidRDefault="00EF55FE" w:rsidP="009666A3">
            <w:pPr>
              <w:pStyle w:val="a5"/>
              <w:spacing w:after="0" w:line="276" w:lineRule="auto"/>
              <w:ind w:left="57"/>
              <w:rPr>
                <w:sz w:val="20"/>
              </w:rPr>
            </w:pPr>
            <w:r w:rsidRPr="0058113A">
              <w:rPr>
                <w:sz w:val="20"/>
              </w:rPr>
              <w:t>Баланс</w:t>
            </w:r>
          </w:p>
        </w:tc>
        <w:tc>
          <w:tcPr>
            <w:tcW w:w="1524" w:type="dxa"/>
          </w:tcPr>
          <w:p w:rsidR="00EF55FE" w:rsidRPr="0058113A" w:rsidRDefault="00EF55FE" w:rsidP="009666A3">
            <w:pPr>
              <w:pStyle w:val="a5"/>
              <w:spacing w:after="0" w:line="276" w:lineRule="auto"/>
              <w:ind w:left="57"/>
              <w:rPr>
                <w:sz w:val="20"/>
              </w:rPr>
            </w:pPr>
            <w:r w:rsidRPr="0058113A">
              <w:rPr>
                <w:sz w:val="20"/>
              </w:rPr>
              <w:t>32</w:t>
            </w:r>
          </w:p>
        </w:tc>
      </w:tr>
    </w:tbl>
    <w:p w:rsidR="00EF55FE" w:rsidRPr="00A037C2" w:rsidRDefault="00EF55FE" w:rsidP="00EF55FE">
      <w:pPr>
        <w:pStyle w:val="a5"/>
        <w:spacing w:after="0" w:line="276" w:lineRule="auto"/>
        <w:ind w:left="57"/>
        <w:rPr>
          <w:sz w:val="20"/>
        </w:rPr>
      </w:pPr>
    </w:p>
    <w:p w:rsidR="00EF55FE" w:rsidRDefault="00EF55FE" w:rsidP="00EF55FE">
      <w:pPr>
        <w:pStyle w:val="a5"/>
        <w:spacing w:after="0" w:line="276" w:lineRule="auto"/>
        <w:ind w:left="57"/>
      </w:pPr>
      <w:r>
        <w:t>Баланс общества Б до реорганизации:</w:t>
      </w:r>
    </w:p>
    <w:p w:rsidR="00EF55FE" w:rsidRDefault="00EF55FE" w:rsidP="00EF55FE">
      <w:pPr>
        <w:pStyle w:val="a5"/>
        <w:spacing w:after="0" w:line="276" w:lineRule="auto"/>
        <w:ind w:left="57"/>
        <w:jc w:val="right"/>
      </w:pPr>
      <w:r>
        <w:t>(млн.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3"/>
        <w:gridCol w:w="1252"/>
        <w:gridCol w:w="3307"/>
        <w:gridCol w:w="1489"/>
      </w:tblGrid>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 xml:space="preserve">  Активы </w:t>
            </w:r>
          </w:p>
        </w:tc>
        <w:tc>
          <w:tcPr>
            <w:tcW w:w="1274" w:type="dxa"/>
          </w:tcPr>
          <w:p w:rsidR="00EF55FE" w:rsidRPr="0058113A" w:rsidRDefault="00EF55FE" w:rsidP="009666A3">
            <w:pPr>
              <w:pStyle w:val="a5"/>
              <w:spacing w:after="0" w:line="276" w:lineRule="auto"/>
              <w:ind w:left="57"/>
              <w:rPr>
                <w:sz w:val="20"/>
              </w:rPr>
            </w:pPr>
            <w:r w:rsidRPr="0058113A">
              <w:rPr>
                <w:sz w:val="20"/>
              </w:rPr>
              <w:t xml:space="preserve">Сумма </w:t>
            </w:r>
          </w:p>
        </w:tc>
        <w:tc>
          <w:tcPr>
            <w:tcW w:w="3404" w:type="dxa"/>
          </w:tcPr>
          <w:p w:rsidR="00EF55FE" w:rsidRPr="0058113A" w:rsidRDefault="00EF55FE" w:rsidP="009666A3">
            <w:pPr>
              <w:pStyle w:val="a5"/>
              <w:spacing w:after="0" w:line="276" w:lineRule="auto"/>
              <w:ind w:left="57"/>
              <w:rPr>
                <w:sz w:val="20"/>
              </w:rPr>
            </w:pPr>
            <w:r w:rsidRPr="0058113A">
              <w:rPr>
                <w:sz w:val="20"/>
              </w:rPr>
              <w:t xml:space="preserve">Пассивы </w:t>
            </w:r>
          </w:p>
        </w:tc>
        <w:tc>
          <w:tcPr>
            <w:tcW w:w="1524" w:type="dxa"/>
          </w:tcPr>
          <w:p w:rsidR="00EF55FE" w:rsidRPr="0058113A" w:rsidRDefault="00EF55FE" w:rsidP="009666A3">
            <w:pPr>
              <w:pStyle w:val="a5"/>
              <w:spacing w:after="0" w:line="276" w:lineRule="auto"/>
              <w:ind w:left="57"/>
              <w:rPr>
                <w:sz w:val="20"/>
              </w:rPr>
            </w:pPr>
            <w:r w:rsidRPr="0058113A">
              <w:rPr>
                <w:sz w:val="20"/>
              </w:rPr>
              <w:t xml:space="preserve">Сумма </w:t>
            </w:r>
          </w:p>
        </w:tc>
      </w:tr>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 xml:space="preserve">Основные средства </w:t>
            </w:r>
          </w:p>
        </w:tc>
        <w:tc>
          <w:tcPr>
            <w:tcW w:w="1274" w:type="dxa"/>
          </w:tcPr>
          <w:p w:rsidR="00EF55FE" w:rsidRPr="0058113A" w:rsidRDefault="00EF55FE" w:rsidP="009666A3">
            <w:pPr>
              <w:pStyle w:val="a5"/>
              <w:spacing w:after="0" w:line="276" w:lineRule="auto"/>
              <w:ind w:left="57"/>
              <w:rPr>
                <w:sz w:val="20"/>
              </w:rPr>
            </w:pPr>
            <w:r w:rsidRPr="0058113A">
              <w:rPr>
                <w:sz w:val="20"/>
              </w:rPr>
              <w:t>10</w:t>
            </w:r>
          </w:p>
        </w:tc>
        <w:tc>
          <w:tcPr>
            <w:tcW w:w="3404" w:type="dxa"/>
          </w:tcPr>
          <w:p w:rsidR="00EF55FE" w:rsidRPr="0058113A" w:rsidRDefault="00EF55FE" w:rsidP="009666A3">
            <w:pPr>
              <w:pStyle w:val="a5"/>
              <w:spacing w:after="0" w:line="276" w:lineRule="auto"/>
              <w:ind w:left="57"/>
              <w:rPr>
                <w:sz w:val="20"/>
              </w:rPr>
            </w:pPr>
            <w:r w:rsidRPr="0058113A">
              <w:rPr>
                <w:sz w:val="20"/>
              </w:rPr>
              <w:t xml:space="preserve">Уставный капитал </w:t>
            </w:r>
          </w:p>
        </w:tc>
        <w:tc>
          <w:tcPr>
            <w:tcW w:w="1524" w:type="dxa"/>
          </w:tcPr>
          <w:p w:rsidR="00EF55FE" w:rsidRPr="0058113A" w:rsidRDefault="00EF55FE" w:rsidP="009666A3">
            <w:pPr>
              <w:pStyle w:val="a5"/>
              <w:spacing w:after="0" w:line="276" w:lineRule="auto"/>
              <w:ind w:left="57"/>
              <w:rPr>
                <w:sz w:val="20"/>
              </w:rPr>
            </w:pPr>
            <w:r w:rsidRPr="0058113A">
              <w:rPr>
                <w:sz w:val="20"/>
              </w:rPr>
              <w:t>1</w:t>
            </w:r>
          </w:p>
        </w:tc>
      </w:tr>
      <w:tr w:rsidR="00EF55FE" w:rsidRPr="00A037C2" w:rsidTr="009666A3">
        <w:tc>
          <w:tcPr>
            <w:tcW w:w="3652" w:type="dxa"/>
          </w:tcPr>
          <w:p w:rsidR="00EF55FE" w:rsidRPr="0058113A" w:rsidRDefault="00EF55FE" w:rsidP="009666A3">
            <w:pPr>
              <w:pStyle w:val="a5"/>
              <w:spacing w:after="0" w:line="276" w:lineRule="auto"/>
              <w:ind w:left="57"/>
              <w:rPr>
                <w:sz w:val="20"/>
              </w:rPr>
            </w:pPr>
          </w:p>
        </w:tc>
        <w:tc>
          <w:tcPr>
            <w:tcW w:w="1274" w:type="dxa"/>
          </w:tcPr>
          <w:p w:rsidR="00EF55FE" w:rsidRPr="0058113A" w:rsidRDefault="00EF55FE" w:rsidP="009666A3">
            <w:pPr>
              <w:pStyle w:val="a5"/>
              <w:spacing w:after="0" w:line="276" w:lineRule="auto"/>
              <w:ind w:left="57"/>
              <w:rPr>
                <w:sz w:val="20"/>
              </w:rPr>
            </w:pPr>
          </w:p>
        </w:tc>
        <w:tc>
          <w:tcPr>
            <w:tcW w:w="3404" w:type="dxa"/>
          </w:tcPr>
          <w:p w:rsidR="00EF55FE" w:rsidRPr="0058113A" w:rsidRDefault="00EF55FE" w:rsidP="009666A3">
            <w:pPr>
              <w:pStyle w:val="a5"/>
              <w:spacing w:after="0" w:line="276" w:lineRule="auto"/>
              <w:ind w:left="57"/>
              <w:rPr>
                <w:sz w:val="20"/>
              </w:rPr>
            </w:pPr>
            <w:r w:rsidRPr="0058113A">
              <w:rPr>
                <w:sz w:val="20"/>
              </w:rPr>
              <w:t xml:space="preserve">Добавочный капитал </w:t>
            </w:r>
          </w:p>
        </w:tc>
        <w:tc>
          <w:tcPr>
            <w:tcW w:w="1524" w:type="dxa"/>
          </w:tcPr>
          <w:p w:rsidR="00EF55FE" w:rsidRPr="0058113A" w:rsidRDefault="00EF55FE" w:rsidP="009666A3">
            <w:pPr>
              <w:pStyle w:val="a5"/>
              <w:spacing w:after="0" w:line="276" w:lineRule="auto"/>
              <w:ind w:left="57"/>
              <w:rPr>
                <w:sz w:val="20"/>
              </w:rPr>
            </w:pPr>
            <w:r w:rsidRPr="0058113A">
              <w:rPr>
                <w:sz w:val="20"/>
              </w:rPr>
              <w:t>7,8</w:t>
            </w:r>
          </w:p>
        </w:tc>
      </w:tr>
      <w:tr w:rsidR="00EF55FE" w:rsidRPr="00A037C2" w:rsidTr="009666A3">
        <w:tc>
          <w:tcPr>
            <w:tcW w:w="3652" w:type="dxa"/>
          </w:tcPr>
          <w:p w:rsidR="00EF55FE" w:rsidRPr="0058113A" w:rsidRDefault="00EF55FE" w:rsidP="009666A3">
            <w:pPr>
              <w:pStyle w:val="a5"/>
              <w:spacing w:after="0" w:line="276" w:lineRule="auto"/>
              <w:ind w:left="57"/>
              <w:rPr>
                <w:sz w:val="20"/>
              </w:rPr>
            </w:pPr>
          </w:p>
        </w:tc>
        <w:tc>
          <w:tcPr>
            <w:tcW w:w="1274" w:type="dxa"/>
          </w:tcPr>
          <w:p w:rsidR="00EF55FE" w:rsidRPr="0058113A" w:rsidRDefault="00EF55FE" w:rsidP="009666A3">
            <w:pPr>
              <w:pStyle w:val="a5"/>
              <w:spacing w:after="0" w:line="276" w:lineRule="auto"/>
              <w:ind w:left="57"/>
              <w:rPr>
                <w:sz w:val="20"/>
              </w:rPr>
            </w:pPr>
          </w:p>
        </w:tc>
        <w:tc>
          <w:tcPr>
            <w:tcW w:w="3404" w:type="dxa"/>
          </w:tcPr>
          <w:p w:rsidR="00EF55FE" w:rsidRPr="0058113A" w:rsidRDefault="00EF55FE" w:rsidP="009666A3">
            <w:pPr>
              <w:pStyle w:val="a5"/>
              <w:spacing w:after="0" w:line="276" w:lineRule="auto"/>
              <w:ind w:left="57"/>
              <w:rPr>
                <w:sz w:val="20"/>
              </w:rPr>
            </w:pPr>
            <w:r w:rsidRPr="0058113A">
              <w:rPr>
                <w:sz w:val="20"/>
              </w:rPr>
              <w:t xml:space="preserve">Обязательства </w:t>
            </w:r>
          </w:p>
        </w:tc>
        <w:tc>
          <w:tcPr>
            <w:tcW w:w="1524" w:type="dxa"/>
          </w:tcPr>
          <w:p w:rsidR="00EF55FE" w:rsidRPr="0058113A" w:rsidRDefault="00EF55FE" w:rsidP="009666A3">
            <w:pPr>
              <w:pStyle w:val="a5"/>
              <w:spacing w:after="0" w:line="276" w:lineRule="auto"/>
              <w:ind w:left="57"/>
              <w:rPr>
                <w:sz w:val="20"/>
              </w:rPr>
            </w:pPr>
            <w:r w:rsidRPr="0058113A">
              <w:rPr>
                <w:sz w:val="20"/>
              </w:rPr>
              <w:t>1,2</w:t>
            </w:r>
          </w:p>
        </w:tc>
      </w:tr>
      <w:tr w:rsidR="00EF55FE" w:rsidRPr="00A037C2" w:rsidTr="009666A3">
        <w:tc>
          <w:tcPr>
            <w:tcW w:w="3652" w:type="dxa"/>
          </w:tcPr>
          <w:p w:rsidR="00EF55FE" w:rsidRPr="0058113A" w:rsidRDefault="00EF55FE" w:rsidP="009666A3">
            <w:pPr>
              <w:pStyle w:val="a5"/>
              <w:spacing w:after="0" w:line="276" w:lineRule="auto"/>
              <w:ind w:left="57"/>
              <w:rPr>
                <w:sz w:val="20"/>
              </w:rPr>
            </w:pPr>
            <w:r w:rsidRPr="0058113A">
              <w:rPr>
                <w:sz w:val="20"/>
              </w:rPr>
              <w:t>Баланс</w:t>
            </w:r>
          </w:p>
        </w:tc>
        <w:tc>
          <w:tcPr>
            <w:tcW w:w="1274" w:type="dxa"/>
          </w:tcPr>
          <w:p w:rsidR="00EF55FE" w:rsidRPr="0058113A" w:rsidRDefault="00EF55FE" w:rsidP="009666A3">
            <w:pPr>
              <w:pStyle w:val="a5"/>
              <w:spacing w:after="0" w:line="276" w:lineRule="auto"/>
              <w:ind w:left="57"/>
              <w:rPr>
                <w:sz w:val="20"/>
              </w:rPr>
            </w:pPr>
            <w:r w:rsidRPr="0058113A">
              <w:rPr>
                <w:sz w:val="20"/>
              </w:rPr>
              <w:t>10</w:t>
            </w:r>
          </w:p>
        </w:tc>
        <w:tc>
          <w:tcPr>
            <w:tcW w:w="3404" w:type="dxa"/>
          </w:tcPr>
          <w:p w:rsidR="00EF55FE" w:rsidRPr="0058113A" w:rsidRDefault="00EF55FE" w:rsidP="009666A3">
            <w:pPr>
              <w:pStyle w:val="a5"/>
              <w:spacing w:after="0" w:line="276" w:lineRule="auto"/>
              <w:ind w:left="57"/>
              <w:rPr>
                <w:sz w:val="20"/>
              </w:rPr>
            </w:pPr>
            <w:r w:rsidRPr="0058113A">
              <w:rPr>
                <w:sz w:val="20"/>
              </w:rPr>
              <w:t>Баланс</w:t>
            </w:r>
          </w:p>
        </w:tc>
        <w:tc>
          <w:tcPr>
            <w:tcW w:w="1524" w:type="dxa"/>
          </w:tcPr>
          <w:p w:rsidR="00EF55FE" w:rsidRPr="0058113A" w:rsidRDefault="00EF55FE" w:rsidP="009666A3">
            <w:pPr>
              <w:pStyle w:val="a5"/>
              <w:spacing w:after="0" w:line="276" w:lineRule="auto"/>
              <w:ind w:left="57"/>
              <w:rPr>
                <w:sz w:val="20"/>
              </w:rPr>
            </w:pPr>
            <w:r w:rsidRPr="0058113A">
              <w:rPr>
                <w:sz w:val="20"/>
              </w:rPr>
              <w:t>10</w:t>
            </w:r>
          </w:p>
        </w:tc>
      </w:tr>
    </w:tbl>
    <w:p w:rsidR="00EF55FE" w:rsidRPr="00A037C2" w:rsidRDefault="00EF55FE" w:rsidP="00EF55FE">
      <w:pPr>
        <w:pStyle w:val="a5"/>
        <w:spacing w:after="0" w:line="276" w:lineRule="auto"/>
        <w:ind w:left="57"/>
        <w:rPr>
          <w:sz w:val="20"/>
        </w:rPr>
      </w:pPr>
    </w:p>
    <w:p w:rsidR="00EF55FE" w:rsidRDefault="00EF55FE" w:rsidP="00EF55FE">
      <w:pPr>
        <w:pStyle w:val="a5"/>
        <w:spacing w:after="0" w:line="276" w:lineRule="auto"/>
        <w:ind w:left="57"/>
      </w:pPr>
      <w:r>
        <w:t>Составить баланс АО «А»  после слияния.</w:t>
      </w:r>
    </w:p>
    <w:p w:rsidR="00EF55FE" w:rsidRPr="00E735E0" w:rsidRDefault="00E735E0" w:rsidP="00E735E0">
      <w:pPr>
        <w:pStyle w:val="a5"/>
        <w:spacing w:after="0" w:line="276" w:lineRule="auto"/>
        <w:ind w:left="57"/>
        <w:jc w:val="center"/>
        <w:rPr>
          <w:b/>
          <w:sz w:val="22"/>
        </w:rPr>
      </w:pPr>
      <w:r w:rsidRPr="00E735E0">
        <w:rPr>
          <w:b/>
          <w:sz w:val="22"/>
        </w:rPr>
        <w:t>Решение</w:t>
      </w:r>
    </w:p>
    <w:p w:rsidR="00E735E0" w:rsidRPr="00E735E0" w:rsidRDefault="00E735E0" w:rsidP="00E735E0">
      <w:pPr>
        <w:pStyle w:val="a5"/>
        <w:spacing w:after="0" w:line="276" w:lineRule="auto"/>
        <w:ind w:left="57"/>
        <w:jc w:val="both"/>
      </w:pPr>
      <w:r w:rsidRPr="00E735E0">
        <w:t>Методику расчета и результаты представим в таблице:</w:t>
      </w:r>
    </w:p>
    <w:tbl>
      <w:tblPr>
        <w:tblW w:w="8920" w:type="dxa"/>
        <w:tblInd w:w="93" w:type="dxa"/>
        <w:tblLook w:val="04A0" w:firstRow="1" w:lastRow="0" w:firstColumn="1" w:lastColumn="0" w:noHBand="0" w:noVBand="1"/>
      </w:tblPr>
      <w:tblGrid>
        <w:gridCol w:w="1924"/>
        <w:gridCol w:w="792"/>
        <w:gridCol w:w="879"/>
        <w:gridCol w:w="2986"/>
        <w:gridCol w:w="792"/>
        <w:gridCol w:w="1547"/>
      </w:tblGrid>
      <w:tr w:rsidR="00E735E0" w:rsidRPr="00E735E0" w:rsidTr="00E735E0">
        <w:trPr>
          <w:trHeight w:val="510"/>
        </w:trPr>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  Активы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Сумма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Метод расчета</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Пассивы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Сумма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Метод расчета</w:t>
            </w:r>
          </w:p>
        </w:tc>
      </w:tr>
      <w:tr w:rsidR="00E735E0" w:rsidRPr="00E735E0" w:rsidTr="00E735E0">
        <w:trPr>
          <w:trHeight w:val="765"/>
        </w:trPr>
        <w:tc>
          <w:tcPr>
            <w:tcW w:w="1924" w:type="dxa"/>
            <w:tcBorders>
              <w:top w:val="nil"/>
              <w:left w:val="single" w:sz="4" w:space="0" w:color="auto"/>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Основные средства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30</w:t>
            </w:r>
          </w:p>
        </w:tc>
        <w:tc>
          <w:tcPr>
            <w:tcW w:w="879"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 xml:space="preserve"> +10*0,9</w:t>
            </w:r>
          </w:p>
        </w:tc>
        <w:tc>
          <w:tcPr>
            <w:tcW w:w="2986"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Уставный капитал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3,5</w:t>
            </w:r>
          </w:p>
        </w:tc>
        <w:tc>
          <w:tcPr>
            <w:tcW w:w="1547" w:type="dxa"/>
            <w:tcBorders>
              <w:top w:val="nil"/>
              <w:left w:val="nil"/>
              <w:bottom w:val="single" w:sz="4" w:space="0" w:color="auto"/>
              <w:right w:val="single" w:sz="4" w:space="0" w:color="auto"/>
            </w:tcBorders>
            <w:shd w:val="clear" w:color="auto" w:fill="auto"/>
            <w:noWrap/>
            <w:vAlign w:val="bottom"/>
            <w:hideMark/>
          </w:tcPr>
          <w:p w:rsidR="00E735E0" w:rsidRPr="00E735E0" w:rsidRDefault="00E735E0" w:rsidP="00E735E0">
            <w:pPr>
              <w:spacing w:after="0" w:line="240" w:lineRule="auto"/>
              <w:jc w:val="center"/>
              <w:rPr>
                <w:rFonts w:ascii="Calibri" w:eastAsia="Times New Roman" w:hAnsi="Calibri" w:cs="Times New Roman"/>
                <w:color w:val="000000"/>
              </w:rPr>
            </w:pPr>
            <w:r w:rsidRPr="00E735E0">
              <w:rPr>
                <w:rFonts w:ascii="Calibri" w:eastAsia="Times New Roman" w:hAnsi="Calibri" w:cs="Times New Roman"/>
                <w:color w:val="000000"/>
              </w:rPr>
              <w:t>1+2,5</w:t>
            </w:r>
          </w:p>
        </w:tc>
      </w:tr>
      <w:tr w:rsidR="00E735E0" w:rsidRPr="00E735E0" w:rsidTr="00E735E0">
        <w:trPr>
          <w:trHeight w:val="300"/>
        </w:trPr>
        <w:tc>
          <w:tcPr>
            <w:tcW w:w="1924" w:type="dxa"/>
            <w:tcBorders>
              <w:top w:val="nil"/>
              <w:left w:val="single" w:sz="4" w:space="0" w:color="auto"/>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Финансовые вложения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5,58</w:t>
            </w:r>
          </w:p>
        </w:tc>
        <w:tc>
          <w:tcPr>
            <w:tcW w:w="879"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(35,8-30)</w:t>
            </w:r>
          </w:p>
        </w:tc>
        <w:tc>
          <w:tcPr>
            <w:tcW w:w="2986"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Добавочный капитал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20</w:t>
            </w:r>
          </w:p>
        </w:tc>
        <w:tc>
          <w:tcPr>
            <w:tcW w:w="1547" w:type="dxa"/>
            <w:tcBorders>
              <w:top w:val="nil"/>
              <w:left w:val="nil"/>
              <w:bottom w:val="single" w:sz="4" w:space="0" w:color="auto"/>
              <w:right w:val="single" w:sz="4" w:space="0" w:color="auto"/>
            </w:tcBorders>
            <w:shd w:val="clear" w:color="auto" w:fill="auto"/>
            <w:noWrap/>
            <w:vAlign w:val="bottom"/>
            <w:hideMark/>
          </w:tcPr>
          <w:p w:rsidR="00E735E0" w:rsidRPr="00E735E0" w:rsidRDefault="00E735E0" w:rsidP="00E735E0">
            <w:pPr>
              <w:spacing w:after="0" w:line="240" w:lineRule="auto"/>
              <w:jc w:val="center"/>
              <w:rPr>
                <w:rFonts w:ascii="Calibri" w:eastAsia="Times New Roman" w:hAnsi="Calibri" w:cs="Times New Roman"/>
                <w:color w:val="000000"/>
              </w:rPr>
            </w:pPr>
            <w:r w:rsidRPr="00E735E0">
              <w:rPr>
                <w:rFonts w:ascii="Calibri" w:eastAsia="Times New Roman" w:hAnsi="Calibri" w:cs="Times New Roman"/>
                <w:color w:val="000000"/>
              </w:rPr>
              <w:t xml:space="preserve"> + 7,8*0,9</w:t>
            </w:r>
          </w:p>
        </w:tc>
      </w:tr>
      <w:tr w:rsidR="00E735E0" w:rsidRPr="00E735E0" w:rsidTr="00E735E0">
        <w:trPr>
          <w:trHeight w:val="300"/>
        </w:trPr>
        <w:tc>
          <w:tcPr>
            <w:tcW w:w="1924" w:type="dxa"/>
            <w:tcBorders>
              <w:top w:val="nil"/>
              <w:left w:val="single" w:sz="4" w:space="0" w:color="auto"/>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Нераспределенная прибыль</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9</w:t>
            </w:r>
          </w:p>
        </w:tc>
        <w:tc>
          <w:tcPr>
            <w:tcW w:w="1547" w:type="dxa"/>
            <w:tcBorders>
              <w:top w:val="nil"/>
              <w:left w:val="nil"/>
              <w:bottom w:val="single" w:sz="4" w:space="0" w:color="auto"/>
              <w:right w:val="single" w:sz="4" w:space="0" w:color="auto"/>
            </w:tcBorders>
            <w:shd w:val="clear" w:color="auto" w:fill="auto"/>
            <w:noWrap/>
            <w:vAlign w:val="bottom"/>
            <w:hideMark/>
          </w:tcPr>
          <w:p w:rsidR="00E735E0" w:rsidRPr="00E735E0" w:rsidRDefault="00E735E0" w:rsidP="00E735E0">
            <w:pPr>
              <w:spacing w:after="0" w:line="240" w:lineRule="auto"/>
              <w:jc w:val="center"/>
              <w:rPr>
                <w:rFonts w:ascii="Calibri" w:eastAsia="Times New Roman" w:hAnsi="Calibri" w:cs="Times New Roman"/>
                <w:color w:val="000000"/>
              </w:rPr>
            </w:pPr>
            <w:r w:rsidRPr="00E735E0">
              <w:rPr>
                <w:rFonts w:ascii="Calibri" w:eastAsia="Times New Roman" w:hAnsi="Calibri" w:cs="Times New Roman"/>
                <w:color w:val="000000"/>
              </w:rPr>
              <w:t xml:space="preserve"> -</w:t>
            </w:r>
          </w:p>
        </w:tc>
      </w:tr>
      <w:tr w:rsidR="00E735E0" w:rsidRPr="00E735E0" w:rsidTr="00E735E0">
        <w:trPr>
          <w:trHeight w:val="300"/>
        </w:trPr>
        <w:tc>
          <w:tcPr>
            <w:tcW w:w="1924" w:type="dxa"/>
            <w:tcBorders>
              <w:top w:val="nil"/>
              <w:left w:val="single" w:sz="4" w:space="0" w:color="auto"/>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 xml:space="preserve">Обязательства </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3,08</w:t>
            </w:r>
          </w:p>
        </w:tc>
        <w:tc>
          <w:tcPr>
            <w:tcW w:w="1547" w:type="dxa"/>
            <w:tcBorders>
              <w:top w:val="nil"/>
              <w:left w:val="nil"/>
              <w:bottom w:val="single" w:sz="4" w:space="0" w:color="auto"/>
              <w:right w:val="single" w:sz="4" w:space="0" w:color="auto"/>
            </w:tcBorders>
            <w:shd w:val="clear" w:color="auto" w:fill="auto"/>
            <w:noWrap/>
            <w:vAlign w:val="bottom"/>
            <w:hideMark/>
          </w:tcPr>
          <w:p w:rsidR="00E735E0" w:rsidRPr="00E735E0" w:rsidRDefault="00E735E0" w:rsidP="00E735E0">
            <w:pPr>
              <w:spacing w:after="0" w:line="240" w:lineRule="auto"/>
              <w:jc w:val="center"/>
              <w:rPr>
                <w:rFonts w:ascii="Calibri" w:eastAsia="Times New Roman" w:hAnsi="Calibri" w:cs="Times New Roman"/>
                <w:color w:val="000000"/>
              </w:rPr>
            </w:pPr>
            <w:r w:rsidRPr="00E735E0">
              <w:rPr>
                <w:rFonts w:ascii="Calibri" w:eastAsia="Times New Roman" w:hAnsi="Calibri" w:cs="Times New Roman"/>
                <w:color w:val="000000"/>
              </w:rPr>
              <w:t xml:space="preserve"> + 1,2*0,9</w:t>
            </w:r>
          </w:p>
        </w:tc>
      </w:tr>
      <w:tr w:rsidR="00E735E0" w:rsidRPr="00E735E0" w:rsidTr="00E735E0">
        <w:trPr>
          <w:trHeight w:val="300"/>
        </w:trPr>
        <w:tc>
          <w:tcPr>
            <w:tcW w:w="1924" w:type="dxa"/>
            <w:tcBorders>
              <w:top w:val="nil"/>
              <w:left w:val="single" w:sz="4" w:space="0" w:color="auto"/>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Баланс</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35,58</w:t>
            </w:r>
          </w:p>
        </w:tc>
        <w:tc>
          <w:tcPr>
            <w:tcW w:w="879"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0"/>
              </w:rPr>
              <w:t>30+5,58</w:t>
            </w:r>
          </w:p>
        </w:tc>
        <w:tc>
          <w:tcPr>
            <w:tcW w:w="2986"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Баланс</w:t>
            </w:r>
          </w:p>
        </w:tc>
        <w:tc>
          <w:tcPr>
            <w:tcW w:w="792" w:type="dxa"/>
            <w:tcBorders>
              <w:top w:val="nil"/>
              <w:left w:val="nil"/>
              <w:bottom w:val="single" w:sz="4" w:space="0" w:color="auto"/>
              <w:right w:val="single" w:sz="4" w:space="0" w:color="auto"/>
            </w:tcBorders>
            <w:shd w:val="clear" w:color="auto" w:fill="auto"/>
            <w:vAlign w:val="center"/>
            <w:hideMark/>
          </w:tcPr>
          <w:p w:rsidR="00E735E0" w:rsidRPr="00E735E0" w:rsidRDefault="00E735E0" w:rsidP="00E735E0">
            <w:pPr>
              <w:spacing w:after="0" w:line="240" w:lineRule="auto"/>
              <w:jc w:val="center"/>
              <w:rPr>
                <w:rFonts w:ascii="Times New Roman" w:eastAsia="Times New Roman" w:hAnsi="Times New Roman" w:cs="Times New Roman"/>
                <w:color w:val="000000"/>
                <w:sz w:val="20"/>
                <w:szCs w:val="20"/>
              </w:rPr>
            </w:pPr>
            <w:r w:rsidRPr="00E735E0">
              <w:rPr>
                <w:rFonts w:ascii="Times New Roman" w:eastAsia="Times New Roman" w:hAnsi="Times New Roman" w:cs="Times New Roman"/>
                <w:color w:val="000000"/>
                <w:sz w:val="20"/>
                <w:szCs w:val="24"/>
              </w:rPr>
              <w:t>35,58</w:t>
            </w:r>
          </w:p>
        </w:tc>
        <w:tc>
          <w:tcPr>
            <w:tcW w:w="1547" w:type="dxa"/>
            <w:tcBorders>
              <w:top w:val="nil"/>
              <w:left w:val="nil"/>
              <w:bottom w:val="single" w:sz="4" w:space="0" w:color="auto"/>
              <w:right w:val="single" w:sz="4" w:space="0" w:color="auto"/>
            </w:tcBorders>
            <w:shd w:val="clear" w:color="auto" w:fill="auto"/>
            <w:noWrap/>
            <w:vAlign w:val="bottom"/>
            <w:hideMark/>
          </w:tcPr>
          <w:p w:rsidR="00E735E0" w:rsidRPr="00E735E0" w:rsidRDefault="00E735E0" w:rsidP="00E735E0">
            <w:pPr>
              <w:spacing w:after="0" w:line="240" w:lineRule="auto"/>
              <w:jc w:val="center"/>
              <w:rPr>
                <w:rFonts w:ascii="Calibri" w:eastAsia="Times New Roman" w:hAnsi="Calibri" w:cs="Times New Roman"/>
                <w:color w:val="000000"/>
              </w:rPr>
            </w:pPr>
            <w:r w:rsidRPr="00E735E0">
              <w:rPr>
                <w:rFonts w:ascii="Calibri" w:eastAsia="Times New Roman" w:hAnsi="Calibri" w:cs="Times New Roman"/>
                <w:color w:val="000000"/>
              </w:rPr>
              <w:t>3,5+20+9+3,08</w:t>
            </w:r>
          </w:p>
        </w:tc>
      </w:tr>
    </w:tbl>
    <w:p w:rsidR="00F5298D" w:rsidRDefault="00F5298D" w:rsidP="00F5298D">
      <w:pPr>
        <w:pStyle w:val="a5"/>
        <w:spacing w:after="0"/>
        <w:ind w:left="0" w:firstLine="567"/>
        <w:jc w:val="both"/>
        <w:rPr>
          <w:b/>
          <w:bCs/>
        </w:rPr>
      </w:pPr>
    </w:p>
    <w:p w:rsidR="00EF55FE" w:rsidRPr="00AD42E0" w:rsidRDefault="00EF55FE" w:rsidP="00F5298D">
      <w:pPr>
        <w:pStyle w:val="a5"/>
        <w:spacing w:after="0"/>
        <w:ind w:left="0" w:firstLine="567"/>
        <w:jc w:val="both"/>
        <w:rPr>
          <w:bCs/>
        </w:rPr>
      </w:pPr>
      <w:r w:rsidRPr="000E2298">
        <w:rPr>
          <w:b/>
          <w:bCs/>
        </w:rPr>
        <w:t xml:space="preserve">Задача </w:t>
      </w:r>
      <w:r>
        <w:rPr>
          <w:b/>
          <w:bCs/>
        </w:rPr>
        <w:t>3</w:t>
      </w:r>
      <w:r w:rsidRPr="000E2298">
        <w:rPr>
          <w:b/>
          <w:bCs/>
        </w:rPr>
        <w:t>.</w:t>
      </w:r>
      <w:r w:rsidRPr="00AD42E0">
        <w:rPr>
          <w:bCs/>
        </w:rPr>
        <w:t xml:space="preserve"> В течение отчетного периода унитарному предприятию материалы поставлялись несколько раз. На начало периода остаток материалов составлял 20 000 ед. на сумму  2000 тыс. руб. За отчетный период в производство было отпущено 130 тыс. единиц.</w:t>
      </w:r>
    </w:p>
    <w:p w:rsidR="00EF55FE" w:rsidRPr="00AD42E0" w:rsidRDefault="00EF55FE" w:rsidP="00F5298D">
      <w:pPr>
        <w:pStyle w:val="a5"/>
        <w:spacing w:after="0"/>
        <w:ind w:left="0" w:firstLine="567"/>
        <w:jc w:val="both"/>
        <w:rPr>
          <w:bCs/>
        </w:rPr>
      </w:pPr>
      <w:r w:rsidRPr="00AD42E0">
        <w:rPr>
          <w:bCs/>
        </w:rPr>
        <w:t xml:space="preserve">Рассчитать стоимость отпущенных в производство материалов и их остаток на конец периода способом по средней себестоимости.  </w:t>
      </w:r>
    </w:p>
    <w:p w:rsidR="00EF55FE" w:rsidRPr="00AD42E0" w:rsidRDefault="00EF55FE" w:rsidP="00F5298D">
      <w:pPr>
        <w:pStyle w:val="a5"/>
        <w:spacing w:after="0"/>
        <w:ind w:left="0" w:firstLine="567"/>
        <w:jc w:val="both"/>
        <w:rPr>
          <w:bCs/>
        </w:rPr>
      </w:pPr>
      <w:r w:rsidRPr="00AD42E0">
        <w:rPr>
          <w:bCs/>
        </w:rPr>
        <w:t>Исходные данные</w:t>
      </w:r>
      <w:r w:rsidRPr="00AD42E0">
        <w:rPr>
          <w:bCs/>
          <w:lang w:val="en-U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3478"/>
        <w:gridCol w:w="4160"/>
      </w:tblGrid>
      <w:tr w:rsidR="00EF55FE" w:rsidRPr="00C52C26" w:rsidTr="009666A3">
        <w:trPr>
          <w:cantSplit/>
          <w:trHeight w:val="239"/>
        </w:trPr>
        <w:tc>
          <w:tcPr>
            <w:tcW w:w="1134" w:type="dxa"/>
          </w:tcPr>
          <w:p w:rsidR="00EF55FE" w:rsidRPr="00C52C26" w:rsidRDefault="00EF55FE" w:rsidP="009666A3">
            <w:pPr>
              <w:pStyle w:val="a5"/>
              <w:spacing w:after="0" w:line="276" w:lineRule="auto"/>
              <w:ind w:left="0" w:firstLine="11"/>
              <w:jc w:val="center"/>
              <w:rPr>
                <w:sz w:val="20"/>
              </w:rPr>
            </w:pPr>
            <w:r w:rsidRPr="00C52C26">
              <w:rPr>
                <w:sz w:val="20"/>
              </w:rPr>
              <w:t>№ п/п</w:t>
            </w:r>
          </w:p>
        </w:tc>
        <w:tc>
          <w:tcPr>
            <w:tcW w:w="3544" w:type="dxa"/>
          </w:tcPr>
          <w:p w:rsidR="00EF55FE" w:rsidRPr="00C52C26" w:rsidRDefault="00EF55FE" w:rsidP="009666A3">
            <w:pPr>
              <w:pStyle w:val="a5"/>
              <w:spacing w:after="0" w:line="276" w:lineRule="auto"/>
              <w:ind w:left="0" w:firstLine="11"/>
              <w:jc w:val="center"/>
              <w:rPr>
                <w:sz w:val="20"/>
              </w:rPr>
            </w:pPr>
            <w:r w:rsidRPr="00C52C26">
              <w:rPr>
                <w:sz w:val="20"/>
              </w:rPr>
              <w:t>Размер партии материалов  (ед.)</w:t>
            </w:r>
          </w:p>
        </w:tc>
        <w:tc>
          <w:tcPr>
            <w:tcW w:w="4252" w:type="dxa"/>
          </w:tcPr>
          <w:p w:rsidR="00EF55FE" w:rsidRPr="00C52C26" w:rsidRDefault="00EF55FE" w:rsidP="009666A3">
            <w:pPr>
              <w:pStyle w:val="a5"/>
              <w:spacing w:after="0" w:line="276" w:lineRule="auto"/>
              <w:ind w:left="0" w:firstLine="11"/>
              <w:jc w:val="center"/>
              <w:rPr>
                <w:sz w:val="20"/>
              </w:rPr>
            </w:pPr>
            <w:r w:rsidRPr="00C52C26">
              <w:rPr>
                <w:sz w:val="20"/>
              </w:rPr>
              <w:t>Цена единицы (руб.)</w:t>
            </w:r>
          </w:p>
        </w:tc>
      </w:tr>
      <w:tr w:rsidR="00EF55FE" w:rsidRPr="00C52C26" w:rsidTr="009666A3">
        <w:trPr>
          <w:cantSplit/>
          <w:trHeight w:val="303"/>
        </w:trPr>
        <w:tc>
          <w:tcPr>
            <w:tcW w:w="1134" w:type="dxa"/>
          </w:tcPr>
          <w:p w:rsidR="00EF55FE" w:rsidRPr="00C52C26" w:rsidRDefault="00EF55FE" w:rsidP="009666A3">
            <w:pPr>
              <w:pStyle w:val="a5"/>
              <w:spacing w:after="0" w:line="276" w:lineRule="auto"/>
              <w:ind w:left="0" w:firstLine="11"/>
              <w:rPr>
                <w:sz w:val="20"/>
                <w:lang w:val="en-US"/>
              </w:rPr>
            </w:pPr>
            <w:r w:rsidRPr="00C52C26">
              <w:rPr>
                <w:sz w:val="20"/>
                <w:lang w:val="en-US"/>
              </w:rPr>
              <w:t>1.</w:t>
            </w:r>
          </w:p>
        </w:tc>
        <w:tc>
          <w:tcPr>
            <w:tcW w:w="3544" w:type="dxa"/>
          </w:tcPr>
          <w:p w:rsidR="00EF55FE" w:rsidRPr="00C52C26" w:rsidRDefault="00EF55FE" w:rsidP="009666A3">
            <w:pPr>
              <w:pStyle w:val="a5"/>
              <w:spacing w:after="0" w:line="276" w:lineRule="auto"/>
              <w:ind w:left="0" w:firstLine="11"/>
              <w:jc w:val="center"/>
              <w:rPr>
                <w:sz w:val="20"/>
                <w:lang w:val="en-US"/>
              </w:rPr>
            </w:pPr>
            <w:r w:rsidRPr="00C52C26">
              <w:rPr>
                <w:sz w:val="20"/>
                <w:lang w:val="en-US"/>
              </w:rPr>
              <w:t>20000</w:t>
            </w:r>
          </w:p>
        </w:tc>
        <w:tc>
          <w:tcPr>
            <w:tcW w:w="4252" w:type="dxa"/>
          </w:tcPr>
          <w:p w:rsidR="00EF55FE" w:rsidRPr="00C52C26" w:rsidRDefault="00EF55FE" w:rsidP="009666A3">
            <w:pPr>
              <w:pStyle w:val="a5"/>
              <w:spacing w:after="0" w:line="276" w:lineRule="auto"/>
              <w:ind w:left="0" w:firstLine="11"/>
              <w:jc w:val="center"/>
              <w:rPr>
                <w:sz w:val="20"/>
                <w:lang w:val="en-US"/>
              </w:rPr>
            </w:pPr>
            <w:r w:rsidRPr="00C52C26">
              <w:rPr>
                <w:sz w:val="20"/>
                <w:lang w:val="en-US"/>
              </w:rPr>
              <w:t>90</w:t>
            </w:r>
          </w:p>
        </w:tc>
      </w:tr>
      <w:tr w:rsidR="00EF55FE" w:rsidRPr="00C52C26" w:rsidTr="009666A3">
        <w:trPr>
          <w:cantSplit/>
          <w:trHeight w:val="266"/>
        </w:trPr>
        <w:tc>
          <w:tcPr>
            <w:tcW w:w="1134" w:type="dxa"/>
          </w:tcPr>
          <w:p w:rsidR="00EF55FE" w:rsidRPr="00C52C26" w:rsidRDefault="00EF55FE" w:rsidP="009666A3">
            <w:pPr>
              <w:pStyle w:val="a5"/>
              <w:spacing w:after="0" w:line="276" w:lineRule="auto"/>
              <w:ind w:left="57" w:firstLine="160"/>
              <w:rPr>
                <w:sz w:val="20"/>
                <w:lang w:val="en-US"/>
              </w:rPr>
            </w:pPr>
            <w:r w:rsidRPr="00C52C26">
              <w:rPr>
                <w:sz w:val="20"/>
                <w:lang w:val="en-US"/>
              </w:rPr>
              <w:t>2.</w:t>
            </w:r>
          </w:p>
        </w:tc>
        <w:tc>
          <w:tcPr>
            <w:tcW w:w="3544" w:type="dxa"/>
          </w:tcPr>
          <w:p w:rsidR="00EF55FE" w:rsidRPr="00C52C26" w:rsidRDefault="00EF55FE" w:rsidP="009666A3">
            <w:pPr>
              <w:pStyle w:val="a5"/>
              <w:spacing w:after="0" w:line="276" w:lineRule="auto"/>
              <w:ind w:left="57" w:firstLine="23"/>
              <w:jc w:val="center"/>
              <w:rPr>
                <w:sz w:val="20"/>
                <w:lang w:val="en-US"/>
              </w:rPr>
            </w:pPr>
            <w:r w:rsidRPr="00C52C26">
              <w:rPr>
                <w:sz w:val="20"/>
                <w:lang w:val="en-US"/>
              </w:rPr>
              <w:t>30000</w:t>
            </w:r>
          </w:p>
        </w:tc>
        <w:tc>
          <w:tcPr>
            <w:tcW w:w="4252" w:type="dxa"/>
          </w:tcPr>
          <w:p w:rsidR="00EF55FE" w:rsidRPr="00C52C26" w:rsidRDefault="00EF55FE" w:rsidP="009666A3">
            <w:pPr>
              <w:pStyle w:val="a5"/>
              <w:spacing w:after="0" w:line="276" w:lineRule="auto"/>
              <w:ind w:left="57" w:firstLine="32"/>
              <w:jc w:val="center"/>
              <w:rPr>
                <w:sz w:val="20"/>
                <w:lang w:val="en-US"/>
              </w:rPr>
            </w:pPr>
            <w:r w:rsidRPr="00C52C26">
              <w:rPr>
                <w:sz w:val="20"/>
                <w:lang w:val="en-US"/>
              </w:rPr>
              <w:t>110</w:t>
            </w:r>
          </w:p>
        </w:tc>
      </w:tr>
      <w:tr w:rsidR="00EF55FE" w:rsidRPr="00C52C26" w:rsidTr="009666A3">
        <w:trPr>
          <w:cantSplit/>
          <w:trHeight w:val="283"/>
        </w:trPr>
        <w:tc>
          <w:tcPr>
            <w:tcW w:w="1134" w:type="dxa"/>
          </w:tcPr>
          <w:p w:rsidR="00EF55FE" w:rsidRPr="00C52C26" w:rsidRDefault="00EF55FE" w:rsidP="009666A3">
            <w:pPr>
              <w:pStyle w:val="a5"/>
              <w:spacing w:after="0" w:line="276" w:lineRule="auto"/>
              <w:ind w:left="57" w:firstLine="160"/>
              <w:rPr>
                <w:sz w:val="20"/>
                <w:lang w:val="en-US"/>
              </w:rPr>
            </w:pPr>
            <w:r w:rsidRPr="00C52C26">
              <w:rPr>
                <w:sz w:val="20"/>
                <w:lang w:val="en-US"/>
              </w:rPr>
              <w:t>3.</w:t>
            </w:r>
          </w:p>
        </w:tc>
        <w:tc>
          <w:tcPr>
            <w:tcW w:w="3544" w:type="dxa"/>
          </w:tcPr>
          <w:p w:rsidR="00EF55FE" w:rsidRPr="00C52C26" w:rsidRDefault="00EF55FE" w:rsidP="009666A3">
            <w:pPr>
              <w:pStyle w:val="a5"/>
              <w:spacing w:after="0" w:line="276" w:lineRule="auto"/>
              <w:ind w:left="57" w:firstLine="23"/>
              <w:jc w:val="center"/>
              <w:rPr>
                <w:sz w:val="20"/>
                <w:lang w:val="en-US"/>
              </w:rPr>
            </w:pPr>
            <w:r w:rsidRPr="00C52C26">
              <w:rPr>
                <w:sz w:val="20"/>
                <w:lang w:val="en-US"/>
              </w:rPr>
              <w:t>40000</w:t>
            </w:r>
          </w:p>
        </w:tc>
        <w:tc>
          <w:tcPr>
            <w:tcW w:w="4252" w:type="dxa"/>
          </w:tcPr>
          <w:p w:rsidR="00EF55FE" w:rsidRPr="00C52C26" w:rsidRDefault="00EF55FE" w:rsidP="009666A3">
            <w:pPr>
              <w:pStyle w:val="a5"/>
              <w:spacing w:after="0" w:line="276" w:lineRule="auto"/>
              <w:ind w:left="57" w:firstLine="32"/>
              <w:jc w:val="center"/>
              <w:rPr>
                <w:sz w:val="20"/>
                <w:lang w:val="en-US"/>
              </w:rPr>
            </w:pPr>
            <w:r w:rsidRPr="00C52C26">
              <w:rPr>
                <w:sz w:val="20"/>
                <w:lang w:val="en-US"/>
              </w:rPr>
              <w:t>95</w:t>
            </w:r>
          </w:p>
        </w:tc>
      </w:tr>
      <w:tr w:rsidR="00EF55FE" w:rsidRPr="00C52C26" w:rsidTr="009666A3">
        <w:trPr>
          <w:cantSplit/>
          <w:trHeight w:val="274"/>
        </w:trPr>
        <w:tc>
          <w:tcPr>
            <w:tcW w:w="1134" w:type="dxa"/>
          </w:tcPr>
          <w:p w:rsidR="00EF55FE" w:rsidRPr="00C52C26" w:rsidRDefault="00EF55FE" w:rsidP="009666A3">
            <w:pPr>
              <w:pStyle w:val="a5"/>
              <w:spacing w:after="0" w:line="276" w:lineRule="auto"/>
              <w:ind w:left="57" w:firstLine="160"/>
              <w:rPr>
                <w:sz w:val="20"/>
                <w:lang w:val="en-US"/>
              </w:rPr>
            </w:pPr>
            <w:r w:rsidRPr="00C52C26">
              <w:rPr>
                <w:sz w:val="20"/>
                <w:lang w:val="en-US"/>
              </w:rPr>
              <w:t>4.</w:t>
            </w:r>
          </w:p>
        </w:tc>
        <w:tc>
          <w:tcPr>
            <w:tcW w:w="3544" w:type="dxa"/>
          </w:tcPr>
          <w:p w:rsidR="00EF55FE" w:rsidRPr="00C52C26" w:rsidRDefault="00EF55FE" w:rsidP="009666A3">
            <w:pPr>
              <w:pStyle w:val="a5"/>
              <w:spacing w:after="0" w:line="276" w:lineRule="auto"/>
              <w:ind w:left="57" w:firstLine="23"/>
              <w:jc w:val="center"/>
              <w:rPr>
                <w:sz w:val="20"/>
                <w:lang w:val="en-US"/>
              </w:rPr>
            </w:pPr>
            <w:r w:rsidRPr="00C52C26">
              <w:rPr>
                <w:sz w:val="20"/>
                <w:lang w:val="en-US"/>
              </w:rPr>
              <w:t>50000</w:t>
            </w:r>
          </w:p>
        </w:tc>
        <w:tc>
          <w:tcPr>
            <w:tcW w:w="4252" w:type="dxa"/>
          </w:tcPr>
          <w:p w:rsidR="00EF55FE" w:rsidRPr="00C52C26" w:rsidRDefault="00EF55FE" w:rsidP="009666A3">
            <w:pPr>
              <w:pStyle w:val="a5"/>
              <w:spacing w:after="0" w:line="276" w:lineRule="auto"/>
              <w:ind w:left="57" w:firstLine="32"/>
              <w:jc w:val="center"/>
              <w:rPr>
                <w:sz w:val="20"/>
                <w:lang w:val="en-US"/>
              </w:rPr>
            </w:pPr>
            <w:r w:rsidRPr="00C52C26">
              <w:rPr>
                <w:sz w:val="20"/>
                <w:lang w:val="en-US"/>
              </w:rPr>
              <w:t>112</w:t>
            </w:r>
          </w:p>
        </w:tc>
      </w:tr>
    </w:tbl>
    <w:p w:rsidR="00EF55FE" w:rsidRPr="006D2864" w:rsidRDefault="006D2864" w:rsidP="006D2864">
      <w:pPr>
        <w:pStyle w:val="a5"/>
        <w:tabs>
          <w:tab w:val="left" w:pos="851"/>
        </w:tabs>
        <w:spacing w:after="0"/>
        <w:ind w:left="0" w:firstLine="567"/>
        <w:jc w:val="center"/>
        <w:rPr>
          <w:b/>
          <w:bCs/>
        </w:rPr>
      </w:pPr>
      <w:r w:rsidRPr="006D2864">
        <w:rPr>
          <w:b/>
          <w:bCs/>
        </w:rPr>
        <w:lastRenderedPageBreak/>
        <w:t>Решение</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Порядок отпуска материалов в производство будет следующим:</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 первым отпущен остаток материалов:</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Pr>
          <w:rFonts w:eastAsia="SimSun"/>
          <w:bCs/>
          <w:lang w:eastAsia="ar-SA"/>
        </w:rPr>
        <w:t>на</w:t>
      </w:r>
      <w:r w:rsidRPr="006D2864">
        <w:rPr>
          <w:rFonts w:eastAsia="SimSun"/>
          <w:bCs/>
          <w:lang w:eastAsia="ar-SA"/>
        </w:rPr>
        <w:t xml:space="preserve"> сумму</w:t>
      </w:r>
      <w:r>
        <w:rPr>
          <w:rFonts w:eastAsia="SimSun"/>
          <w:bCs/>
          <w:lang w:eastAsia="ar-SA"/>
        </w:rPr>
        <w:t xml:space="preserve"> 2 000</w:t>
      </w:r>
      <w:r w:rsidRPr="006D2864">
        <w:rPr>
          <w:rFonts w:eastAsia="SimSun"/>
          <w:bCs/>
          <w:lang w:eastAsia="ar-SA"/>
        </w:rPr>
        <w:t xml:space="preserve"> тыс. руб.;</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 второй отпущена первая партия материалов:</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2</w:t>
      </w:r>
      <w:r>
        <w:rPr>
          <w:rFonts w:eastAsia="SimSun"/>
          <w:bCs/>
          <w:lang w:eastAsia="ar-SA"/>
        </w:rPr>
        <w:t>0</w:t>
      </w:r>
      <w:r w:rsidRPr="006D2864">
        <w:rPr>
          <w:rFonts w:eastAsia="SimSun"/>
          <w:bCs/>
          <w:lang w:eastAsia="ar-SA"/>
        </w:rPr>
        <w:t xml:space="preserve"> </w:t>
      </w:r>
      <w:proofErr w:type="spellStart"/>
      <w:r w:rsidRPr="006D2864">
        <w:rPr>
          <w:rFonts w:eastAsia="SimSun"/>
          <w:bCs/>
          <w:lang w:eastAsia="ar-SA"/>
        </w:rPr>
        <w:t>ты</w:t>
      </w:r>
      <w:proofErr w:type="gramStart"/>
      <w:r w:rsidRPr="006D2864">
        <w:rPr>
          <w:rFonts w:eastAsia="SimSun"/>
          <w:bCs/>
          <w:lang w:eastAsia="ar-SA"/>
        </w:rPr>
        <w:t>c</w:t>
      </w:r>
      <w:proofErr w:type="spellEnd"/>
      <w:proofErr w:type="gramEnd"/>
      <w:r w:rsidRPr="006D2864">
        <w:rPr>
          <w:rFonts w:eastAsia="SimSun"/>
          <w:bCs/>
          <w:lang w:eastAsia="ar-SA"/>
        </w:rPr>
        <w:t xml:space="preserve">. ед. по цене </w:t>
      </w:r>
      <w:r>
        <w:rPr>
          <w:rFonts w:eastAsia="SimSun"/>
          <w:bCs/>
          <w:lang w:eastAsia="ar-SA"/>
        </w:rPr>
        <w:t>90</w:t>
      </w:r>
      <w:r w:rsidRPr="006D2864">
        <w:rPr>
          <w:rFonts w:eastAsia="SimSun"/>
          <w:bCs/>
          <w:lang w:eastAsia="ar-SA"/>
        </w:rPr>
        <w:t xml:space="preserve"> руб. на сумму </w:t>
      </w:r>
      <w:r>
        <w:rPr>
          <w:rFonts w:eastAsia="SimSun"/>
          <w:bCs/>
          <w:lang w:eastAsia="ar-SA"/>
        </w:rPr>
        <w:t>1800</w:t>
      </w:r>
      <w:r w:rsidRPr="006D2864">
        <w:rPr>
          <w:rFonts w:eastAsia="SimSun"/>
          <w:bCs/>
          <w:lang w:eastAsia="ar-SA"/>
        </w:rPr>
        <w:t xml:space="preserve"> тыс. руб.;</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 третьей отпущена вторая партия материалов:</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Pr>
          <w:rFonts w:eastAsia="SimSun"/>
          <w:bCs/>
          <w:lang w:eastAsia="ar-SA"/>
        </w:rPr>
        <w:t>30</w:t>
      </w:r>
      <w:r w:rsidRPr="006D2864">
        <w:rPr>
          <w:rFonts w:eastAsia="SimSun"/>
          <w:bCs/>
          <w:lang w:eastAsia="ar-SA"/>
        </w:rPr>
        <w:t xml:space="preserve"> тыс. ед. по цене </w:t>
      </w:r>
      <w:r>
        <w:rPr>
          <w:rFonts w:eastAsia="SimSun"/>
          <w:bCs/>
          <w:lang w:eastAsia="ar-SA"/>
        </w:rPr>
        <w:t>110 руб. на сумму 3 300</w:t>
      </w:r>
      <w:r w:rsidRPr="006D2864">
        <w:rPr>
          <w:rFonts w:eastAsia="SimSun"/>
          <w:bCs/>
          <w:lang w:eastAsia="ar-SA"/>
        </w:rPr>
        <w:t xml:space="preserve"> тыс. руб.;</w:t>
      </w:r>
    </w:p>
    <w:p w:rsid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 xml:space="preserve">• </w:t>
      </w:r>
      <w:r>
        <w:rPr>
          <w:rFonts w:eastAsia="SimSun"/>
          <w:bCs/>
          <w:lang w:eastAsia="ar-SA"/>
        </w:rPr>
        <w:t>затем</w:t>
      </w:r>
      <w:r w:rsidRPr="006D2864">
        <w:rPr>
          <w:rFonts w:eastAsia="SimSun"/>
          <w:bCs/>
          <w:lang w:eastAsia="ar-SA"/>
        </w:rPr>
        <w:t xml:space="preserve"> отпускается часть материалов </w:t>
      </w:r>
      <w:r>
        <w:rPr>
          <w:rFonts w:eastAsia="SimSun"/>
          <w:bCs/>
          <w:lang w:eastAsia="ar-SA"/>
        </w:rPr>
        <w:t>третьей</w:t>
      </w:r>
      <w:r w:rsidRPr="006D2864">
        <w:rPr>
          <w:rFonts w:eastAsia="SimSun"/>
          <w:bCs/>
          <w:lang w:eastAsia="ar-SA"/>
        </w:rPr>
        <w:t xml:space="preserve"> партии:</w:t>
      </w:r>
    </w:p>
    <w:p w:rsidR="006D2864" w:rsidRDefault="006D2864" w:rsidP="006D2864">
      <w:pPr>
        <w:pStyle w:val="a9"/>
        <w:tabs>
          <w:tab w:val="left" w:pos="851"/>
        </w:tabs>
        <w:spacing w:before="0" w:beforeAutospacing="0" w:after="0" w:afterAutospacing="0"/>
        <w:ind w:firstLine="567"/>
        <w:rPr>
          <w:rFonts w:eastAsia="SimSun"/>
          <w:bCs/>
          <w:lang w:eastAsia="ar-SA"/>
        </w:rPr>
      </w:pPr>
      <w:r>
        <w:rPr>
          <w:rFonts w:eastAsia="SimSun"/>
          <w:bCs/>
          <w:lang w:eastAsia="ar-SA"/>
        </w:rPr>
        <w:t>40</w:t>
      </w:r>
      <w:r w:rsidRPr="006D2864">
        <w:rPr>
          <w:rFonts w:eastAsia="SimSun"/>
          <w:bCs/>
          <w:lang w:eastAsia="ar-SA"/>
        </w:rPr>
        <w:t xml:space="preserve"> тыс. ед. по цене </w:t>
      </w:r>
      <w:r>
        <w:rPr>
          <w:rFonts w:eastAsia="SimSun"/>
          <w:bCs/>
          <w:lang w:eastAsia="ar-SA"/>
        </w:rPr>
        <w:t>95</w:t>
      </w:r>
      <w:r w:rsidRPr="006D2864">
        <w:rPr>
          <w:rFonts w:eastAsia="SimSun"/>
          <w:bCs/>
          <w:lang w:eastAsia="ar-SA"/>
        </w:rPr>
        <w:t xml:space="preserve"> руб. на сумму </w:t>
      </w:r>
      <w:r>
        <w:rPr>
          <w:rFonts w:eastAsia="SimSun"/>
          <w:bCs/>
          <w:lang w:eastAsia="ar-SA"/>
        </w:rPr>
        <w:t>3 800</w:t>
      </w:r>
      <w:r w:rsidRPr="006D2864">
        <w:rPr>
          <w:rFonts w:eastAsia="SimSun"/>
          <w:bCs/>
          <w:lang w:eastAsia="ar-SA"/>
        </w:rPr>
        <w:t xml:space="preserve"> тыс. руб.;</w:t>
      </w:r>
    </w:p>
    <w:p w:rsid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 xml:space="preserve">• </w:t>
      </w:r>
      <w:r>
        <w:rPr>
          <w:rFonts w:eastAsia="SimSun"/>
          <w:bCs/>
          <w:lang w:eastAsia="ar-SA"/>
        </w:rPr>
        <w:t>затем</w:t>
      </w:r>
      <w:r w:rsidRPr="006D2864">
        <w:rPr>
          <w:rFonts w:eastAsia="SimSun"/>
          <w:bCs/>
          <w:lang w:eastAsia="ar-SA"/>
        </w:rPr>
        <w:t xml:space="preserve"> отпускается часть материалов </w:t>
      </w:r>
      <w:r>
        <w:rPr>
          <w:rFonts w:eastAsia="SimSun"/>
          <w:bCs/>
          <w:lang w:eastAsia="ar-SA"/>
        </w:rPr>
        <w:t>последней</w:t>
      </w:r>
      <w:r w:rsidRPr="006D2864">
        <w:rPr>
          <w:rFonts w:eastAsia="SimSun"/>
          <w:bCs/>
          <w:lang w:eastAsia="ar-SA"/>
        </w:rPr>
        <w:t xml:space="preserve"> партии:</w:t>
      </w:r>
    </w:p>
    <w:p w:rsidR="006D2864" w:rsidRDefault="006D2864" w:rsidP="006D2864">
      <w:pPr>
        <w:pStyle w:val="a9"/>
        <w:tabs>
          <w:tab w:val="left" w:pos="851"/>
        </w:tabs>
        <w:spacing w:before="0" w:beforeAutospacing="0" w:after="0" w:afterAutospacing="0"/>
        <w:ind w:firstLine="567"/>
        <w:rPr>
          <w:rFonts w:eastAsia="SimSun"/>
          <w:bCs/>
          <w:lang w:eastAsia="ar-SA"/>
        </w:rPr>
      </w:pPr>
      <w:r>
        <w:rPr>
          <w:rFonts w:eastAsia="SimSun"/>
          <w:bCs/>
          <w:lang w:eastAsia="ar-SA"/>
        </w:rPr>
        <w:t>50</w:t>
      </w:r>
      <w:r w:rsidRPr="006D2864">
        <w:rPr>
          <w:rFonts w:eastAsia="SimSun"/>
          <w:bCs/>
          <w:lang w:eastAsia="ar-SA"/>
        </w:rPr>
        <w:t xml:space="preserve"> тыс. ед. по цене </w:t>
      </w:r>
      <w:r>
        <w:rPr>
          <w:rFonts w:eastAsia="SimSun"/>
          <w:bCs/>
          <w:lang w:eastAsia="ar-SA"/>
        </w:rPr>
        <w:t>112</w:t>
      </w:r>
      <w:r w:rsidRPr="006D2864">
        <w:rPr>
          <w:rFonts w:eastAsia="SimSun"/>
          <w:bCs/>
          <w:lang w:eastAsia="ar-SA"/>
        </w:rPr>
        <w:t xml:space="preserve"> руб. на сумму </w:t>
      </w:r>
      <w:r>
        <w:rPr>
          <w:rFonts w:eastAsia="SimSun"/>
          <w:bCs/>
          <w:lang w:eastAsia="ar-SA"/>
        </w:rPr>
        <w:t>5 600</w:t>
      </w:r>
      <w:r w:rsidRPr="006D2864">
        <w:rPr>
          <w:rFonts w:eastAsia="SimSun"/>
          <w:bCs/>
          <w:lang w:eastAsia="ar-SA"/>
        </w:rPr>
        <w:t xml:space="preserve"> тыс. руб.;</w:t>
      </w:r>
    </w:p>
    <w:p w:rsidR="006D2864" w:rsidRPr="006D2864" w:rsidRDefault="006D2864" w:rsidP="006D2864">
      <w:pPr>
        <w:pStyle w:val="a9"/>
        <w:tabs>
          <w:tab w:val="left" w:pos="851"/>
        </w:tabs>
        <w:spacing w:before="0" w:beforeAutospacing="0" w:after="0" w:afterAutospacing="0"/>
        <w:ind w:firstLine="567"/>
        <w:rPr>
          <w:rFonts w:eastAsia="SimSun"/>
          <w:b/>
          <w:bCs/>
          <w:lang w:eastAsia="ar-SA"/>
        </w:rPr>
      </w:pPr>
      <w:r w:rsidRPr="006D2864">
        <w:rPr>
          <w:rFonts w:eastAsia="SimSun"/>
          <w:b/>
          <w:bCs/>
          <w:lang w:eastAsia="ar-SA"/>
        </w:rPr>
        <w:t xml:space="preserve">Стоимость материалом, </w:t>
      </w:r>
      <w:proofErr w:type="gramStart"/>
      <w:r w:rsidRPr="006D2864">
        <w:rPr>
          <w:rFonts w:eastAsia="SimSun"/>
          <w:b/>
          <w:bCs/>
          <w:lang w:eastAsia="ar-SA"/>
        </w:rPr>
        <w:t>отпущенных</w:t>
      </w:r>
      <w:proofErr w:type="gramEnd"/>
      <w:r w:rsidRPr="006D2864">
        <w:rPr>
          <w:rFonts w:eastAsia="SimSun"/>
          <w:b/>
          <w:bCs/>
          <w:lang w:eastAsia="ar-SA"/>
        </w:rPr>
        <w:t xml:space="preserve"> в производство, составила:</w:t>
      </w:r>
    </w:p>
    <w:p w:rsidR="006D2864" w:rsidRDefault="006D2864" w:rsidP="006D2864">
      <w:pPr>
        <w:pStyle w:val="a9"/>
        <w:tabs>
          <w:tab w:val="left" w:pos="851"/>
        </w:tabs>
        <w:spacing w:before="0" w:beforeAutospacing="0" w:after="0" w:afterAutospacing="0"/>
        <w:ind w:firstLine="567"/>
        <w:rPr>
          <w:rFonts w:eastAsia="SimSun"/>
          <w:bCs/>
          <w:lang w:eastAsia="ar-SA"/>
        </w:rPr>
      </w:pPr>
      <w:r>
        <w:rPr>
          <w:rFonts w:eastAsia="SimSun"/>
          <w:bCs/>
          <w:lang w:eastAsia="ar-SA"/>
        </w:rPr>
        <w:t xml:space="preserve">2000 + 1800 + 3300+ 3800 + 5600 = </w:t>
      </w:r>
      <w:r w:rsidRPr="006D2864">
        <w:rPr>
          <w:rFonts w:eastAsia="SimSun"/>
          <w:b/>
          <w:bCs/>
          <w:lang w:eastAsia="ar-SA"/>
        </w:rPr>
        <w:t>16 500 тыс. руб.</w:t>
      </w:r>
    </w:p>
    <w:p w:rsidR="006D2864" w:rsidRPr="006D2864" w:rsidRDefault="006D2864" w:rsidP="006D2864">
      <w:pPr>
        <w:pStyle w:val="a9"/>
        <w:tabs>
          <w:tab w:val="left" w:pos="851"/>
        </w:tabs>
        <w:spacing w:before="0" w:beforeAutospacing="0" w:after="0" w:afterAutospacing="0"/>
        <w:ind w:firstLine="567"/>
        <w:rPr>
          <w:rFonts w:eastAsia="SimSun"/>
          <w:bCs/>
          <w:lang w:eastAsia="ar-SA"/>
        </w:rPr>
      </w:pPr>
      <w:r w:rsidRPr="006D2864">
        <w:rPr>
          <w:rFonts w:eastAsia="SimSun"/>
          <w:bCs/>
          <w:lang w:eastAsia="ar-SA"/>
        </w:rPr>
        <w:t>стоимость остатка на складах - 26 тыс. руб. (2000 ед. х 13 руб.).</w:t>
      </w:r>
    </w:p>
    <w:p w:rsidR="00F5298D" w:rsidRPr="00F5298D" w:rsidRDefault="00F5298D" w:rsidP="00F5298D">
      <w:pPr>
        <w:pStyle w:val="a5"/>
        <w:spacing w:after="0"/>
        <w:ind w:left="0" w:firstLine="567"/>
        <w:rPr>
          <w:bCs/>
        </w:rPr>
      </w:pPr>
      <w:r w:rsidRPr="00F5298D">
        <w:rPr>
          <w:bCs/>
          <w:i/>
        </w:rPr>
        <w:t>Оценка материалов по средней себестоимости</w:t>
      </w:r>
      <w:r w:rsidRPr="00F5298D">
        <w:rPr>
          <w:bCs/>
        </w:rPr>
        <w:t> определяется как частное от деления общей себестоимости группы (вида) матери</w:t>
      </w:r>
      <w:r w:rsidRPr="00F5298D">
        <w:rPr>
          <w:bCs/>
        </w:rPr>
        <w:softHyphen/>
        <w:t>альных ценностей на их количество. При этом стоимостные и количественные величины по видам запасов включают соответству</w:t>
      </w:r>
      <w:r w:rsidRPr="00F5298D">
        <w:rPr>
          <w:bCs/>
        </w:rPr>
        <w:softHyphen/>
        <w:t>ющие запасы на начало месяца и их поступление за отчетный пе</w:t>
      </w:r>
      <w:r w:rsidRPr="00F5298D">
        <w:rPr>
          <w:bCs/>
        </w:rPr>
        <w:softHyphen/>
        <w:t>риод:</w:t>
      </w:r>
    </w:p>
    <w:p w:rsidR="00F5298D" w:rsidRPr="00F5298D" w:rsidRDefault="00F5298D" w:rsidP="00F5298D">
      <w:pPr>
        <w:pStyle w:val="a5"/>
        <w:spacing w:after="0"/>
        <w:ind w:left="0" w:firstLine="567"/>
        <w:jc w:val="center"/>
        <w:rPr>
          <w:bCs/>
        </w:rPr>
      </w:pPr>
      <w:proofErr w:type="spellStart"/>
      <w:r w:rsidRPr="00F5298D">
        <w:rPr>
          <w:bCs/>
        </w:rPr>
        <w:t>Сфс</w:t>
      </w:r>
      <w:proofErr w:type="spellEnd"/>
      <w:r w:rsidRPr="00F5298D">
        <w:rPr>
          <w:bCs/>
        </w:rPr>
        <w:t xml:space="preserve"> = (Со + </w:t>
      </w:r>
      <w:proofErr w:type="spellStart"/>
      <w:r w:rsidRPr="00F5298D">
        <w:rPr>
          <w:bCs/>
        </w:rPr>
        <w:t>Сз</w:t>
      </w:r>
      <w:proofErr w:type="spellEnd"/>
      <w:r w:rsidRPr="00F5298D">
        <w:rPr>
          <w:bCs/>
        </w:rPr>
        <w:t>)</w:t>
      </w:r>
      <w:proofErr w:type="gramStart"/>
      <w:r w:rsidRPr="00F5298D">
        <w:rPr>
          <w:bCs/>
        </w:rPr>
        <w:t xml:space="preserve"> :</w:t>
      </w:r>
      <w:proofErr w:type="gramEnd"/>
      <w:r w:rsidRPr="00F5298D">
        <w:rPr>
          <w:bCs/>
        </w:rPr>
        <w:t xml:space="preserve"> (Ко + </w:t>
      </w:r>
      <w:proofErr w:type="spellStart"/>
      <w:proofErr w:type="gramStart"/>
      <w:r w:rsidRPr="00F5298D">
        <w:rPr>
          <w:bCs/>
        </w:rPr>
        <w:t>Кз</w:t>
      </w:r>
      <w:proofErr w:type="spellEnd"/>
      <w:proofErr w:type="gramEnd"/>
      <w:r w:rsidRPr="00F5298D">
        <w:rPr>
          <w:bCs/>
        </w:rPr>
        <w:t>),</w:t>
      </w:r>
    </w:p>
    <w:p w:rsidR="00F5298D" w:rsidRPr="00F5298D" w:rsidRDefault="00F5298D" w:rsidP="00F5298D">
      <w:pPr>
        <w:pStyle w:val="a5"/>
        <w:spacing w:after="0"/>
        <w:ind w:left="0" w:firstLine="567"/>
        <w:rPr>
          <w:bCs/>
        </w:rPr>
      </w:pPr>
      <w:r w:rsidRPr="00F5298D">
        <w:rPr>
          <w:bCs/>
        </w:rPr>
        <w:t xml:space="preserve">где </w:t>
      </w:r>
      <w:proofErr w:type="spellStart"/>
      <w:r w:rsidRPr="00F5298D">
        <w:rPr>
          <w:bCs/>
        </w:rPr>
        <w:t>Сфс</w:t>
      </w:r>
      <w:proofErr w:type="spellEnd"/>
      <w:r w:rsidRPr="00F5298D">
        <w:rPr>
          <w:bCs/>
        </w:rPr>
        <w:t xml:space="preserve"> - средняя фактическая себестоимость материалов;</w:t>
      </w:r>
    </w:p>
    <w:p w:rsidR="00F5298D" w:rsidRPr="00F5298D" w:rsidRDefault="00F5298D" w:rsidP="00F5298D">
      <w:pPr>
        <w:pStyle w:val="a5"/>
        <w:spacing w:after="0"/>
        <w:ind w:left="0" w:firstLine="567"/>
        <w:rPr>
          <w:bCs/>
        </w:rPr>
      </w:pPr>
      <w:proofErr w:type="gramStart"/>
      <w:r w:rsidRPr="00F5298D">
        <w:rPr>
          <w:bCs/>
        </w:rPr>
        <w:t>Со</w:t>
      </w:r>
      <w:proofErr w:type="gramEnd"/>
      <w:r w:rsidRPr="00F5298D">
        <w:rPr>
          <w:bCs/>
        </w:rPr>
        <w:t xml:space="preserve"> - фактическая себестоимость материалов на начало меся</w:t>
      </w:r>
      <w:r w:rsidRPr="00F5298D">
        <w:rPr>
          <w:bCs/>
        </w:rPr>
        <w:softHyphen/>
        <w:t>ца;</w:t>
      </w:r>
    </w:p>
    <w:p w:rsidR="00F5298D" w:rsidRPr="00F5298D" w:rsidRDefault="00F5298D" w:rsidP="00F5298D">
      <w:pPr>
        <w:pStyle w:val="a5"/>
        <w:spacing w:after="0"/>
        <w:ind w:left="0" w:firstLine="567"/>
        <w:rPr>
          <w:bCs/>
        </w:rPr>
      </w:pPr>
      <w:proofErr w:type="spellStart"/>
      <w:r w:rsidRPr="00F5298D">
        <w:rPr>
          <w:bCs/>
        </w:rPr>
        <w:t>Сз</w:t>
      </w:r>
      <w:proofErr w:type="spellEnd"/>
      <w:r w:rsidRPr="00F5298D">
        <w:rPr>
          <w:bCs/>
        </w:rPr>
        <w:t xml:space="preserve"> - фактическая себестоимость материалов, заготовленных в отчетном периоде;</w:t>
      </w:r>
    </w:p>
    <w:p w:rsidR="00F5298D" w:rsidRPr="00F5298D" w:rsidRDefault="00F5298D" w:rsidP="00F5298D">
      <w:pPr>
        <w:pStyle w:val="a5"/>
        <w:spacing w:after="0"/>
        <w:ind w:left="0" w:firstLine="567"/>
        <w:rPr>
          <w:bCs/>
        </w:rPr>
      </w:pPr>
      <w:proofErr w:type="gramStart"/>
      <w:r w:rsidRPr="00F5298D">
        <w:rPr>
          <w:bCs/>
        </w:rPr>
        <w:t>Ко</w:t>
      </w:r>
      <w:proofErr w:type="gramEnd"/>
      <w:r w:rsidRPr="00F5298D">
        <w:rPr>
          <w:bCs/>
        </w:rPr>
        <w:t xml:space="preserve"> - количество материалов на начало месяца;</w:t>
      </w:r>
    </w:p>
    <w:p w:rsidR="00F5298D" w:rsidRDefault="00F5298D" w:rsidP="00F5298D">
      <w:pPr>
        <w:pStyle w:val="a5"/>
        <w:spacing w:after="0"/>
        <w:ind w:left="0" w:firstLine="567"/>
        <w:rPr>
          <w:bCs/>
        </w:rPr>
      </w:pPr>
      <w:proofErr w:type="spellStart"/>
      <w:proofErr w:type="gramStart"/>
      <w:r w:rsidRPr="00F5298D">
        <w:rPr>
          <w:bCs/>
        </w:rPr>
        <w:t>Кз</w:t>
      </w:r>
      <w:proofErr w:type="spellEnd"/>
      <w:proofErr w:type="gramEnd"/>
      <w:r w:rsidRPr="00F5298D">
        <w:rPr>
          <w:bCs/>
        </w:rPr>
        <w:t xml:space="preserve"> - количество материалов, заготовленных за месяц.</w:t>
      </w:r>
    </w:p>
    <w:p w:rsidR="006D2864" w:rsidRPr="00F5298D" w:rsidRDefault="00F5298D" w:rsidP="00F5298D">
      <w:pPr>
        <w:pStyle w:val="a5"/>
        <w:spacing w:after="0"/>
        <w:ind w:left="0" w:firstLine="567"/>
        <w:rPr>
          <w:bCs/>
        </w:rPr>
      </w:pPr>
      <w:proofErr w:type="spellStart"/>
      <w:r w:rsidRPr="00F5298D">
        <w:rPr>
          <w:b/>
          <w:bCs/>
        </w:rPr>
        <w:t>Сфс</w:t>
      </w:r>
      <w:proofErr w:type="spellEnd"/>
      <w:r w:rsidRPr="00F5298D">
        <w:rPr>
          <w:b/>
          <w:bCs/>
        </w:rPr>
        <w:t xml:space="preserve"> =</w:t>
      </w:r>
      <w:r>
        <w:rPr>
          <w:bCs/>
        </w:rPr>
        <w:t xml:space="preserve"> 16 500 / (20 + 130)  = 16 500 / 150 = </w:t>
      </w:r>
      <w:r w:rsidRPr="00F5298D">
        <w:rPr>
          <w:b/>
          <w:bCs/>
        </w:rPr>
        <w:t>110 руб.</w:t>
      </w:r>
    </w:p>
    <w:p w:rsidR="00F5298D" w:rsidRDefault="00F5298D" w:rsidP="00EF55FE">
      <w:pPr>
        <w:pStyle w:val="a5"/>
        <w:spacing w:after="0" w:line="276" w:lineRule="auto"/>
        <w:ind w:left="57"/>
        <w:rPr>
          <w:b/>
          <w:bCs/>
        </w:rPr>
      </w:pPr>
    </w:p>
    <w:p w:rsidR="00EF55FE" w:rsidRPr="00AD42E0" w:rsidRDefault="00EF55FE" w:rsidP="00F5298D">
      <w:pPr>
        <w:pStyle w:val="a5"/>
        <w:tabs>
          <w:tab w:val="left" w:pos="851"/>
        </w:tabs>
        <w:spacing w:after="0" w:line="276" w:lineRule="auto"/>
        <w:ind w:left="0" w:firstLine="567"/>
        <w:rPr>
          <w:bCs/>
        </w:rPr>
      </w:pPr>
      <w:r w:rsidRPr="000E2298">
        <w:rPr>
          <w:b/>
          <w:bCs/>
        </w:rPr>
        <w:t xml:space="preserve">Задача </w:t>
      </w:r>
      <w:r>
        <w:rPr>
          <w:b/>
          <w:bCs/>
        </w:rPr>
        <w:t>4</w:t>
      </w:r>
      <w:r w:rsidRPr="00AD42E0">
        <w:rPr>
          <w:bCs/>
        </w:rPr>
        <w:t>. Рассчитать сумму доходов – всего, в том числе:</w:t>
      </w:r>
    </w:p>
    <w:p w:rsidR="00EF55FE" w:rsidRPr="00AD42E0" w:rsidRDefault="00EF55FE" w:rsidP="00F5298D">
      <w:pPr>
        <w:pStyle w:val="a5"/>
        <w:tabs>
          <w:tab w:val="left" w:pos="851"/>
        </w:tabs>
        <w:spacing w:after="0" w:line="276" w:lineRule="auto"/>
        <w:ind w:left="0" w:firstLine="567"/>
        <w:rPr>
          <w:bCs/>
        </w:rPr>
      </w:pPr>
      <w:r w:rsidRPr="00AD42E0">
        <w:rPr>
          <w:bCs/>
        </w:rPr>
        <w:t>-    от обычных видов деятельности;</w:t>
      </w:r>
    </w:p>
    <w:p w:rsidR="00EF55FE" w:rsidRPr="00AD42E0" w:rsidRDefault="00EF55FE" w:rsidP="00F5298D">
      <w:pPr>
        <w:pStyle w:val="a5"/>
        <w:numPr>
          <w:ilvl w:val="0"/>
          <w:numId w:val="1"/>
        </w:numPr>
        <w:tabs>
          <w:tab w:val="clear" w:pos="1080"/>
          <w:tab w:val="num" w:pos="426"/>
          <w:tab w:val="left" w:pos="851"/>
        </w:tabs>
        <w:suppressAutoHyphens w:val="0"/>
        <w:spacing w:after="0" w:line="276" w:lineRule="auto"/>
        <w:ind w:left="0" w:firstLine="567"/>
        <w:jc w:val="both"/>
        <w:rPr>
          <w:bCs/>
        </w:rPr>
      </w:pPr>
      <w:r>
        <w:rPr>
          <w:bCs/>
        </w:rPr>
        <w:t>от прочих видов деятельности</w:t>
      </w:r>
      <w:r w:rsidRPr="00AD42E0">
        <w:rPr>
          <w:bCs/>
        </w:rPr>
        <w:t>.</w:t>
      </w:r>
    </w:p>
    <w:p w:rsidR="00EF55FE" w:rsidRPr="00AD42E0" w:rsidRDefault="00EF55FE" w:rsidP="00F5298D">
      <w:pPr>
        <w:pStyle w:val="a5"/>
        <w:tabs>
          <w:tab w:val="left" w:pos="851"/>
        </w:tabs>
        <w:spacing w:after="0" w:line="276" w:lineRule="auto"/>
        <w:ind w:left="0" w:firstLine="567"/>
        <w:rPr>
          <w:bCs/>
        </w:rPr>
      </w:pPr>
      <w:r w:rsidRPr="00AD42E0">
        <w:rPr>
          <w:bCs/>
        </w:rPr>
        <w:t>Исходные данные</w:t>
      </w:r>
      <w:r w:rsidRPr="00AD42E0">
        <w:rPr>
          <w:bCs/>
          <w:lang w:val="en-US"/>
        </w:rPr>
        <w:t>:</w:t>
      </w:r>
    </w:p>
    <w:p w:rsidR="00EF55FE" w:rsidRPr="00AD42E0" w:rsidRDefault="00EF55FE" w:rsidP="00F5298D">
      <w:pPr>
        <w:pStyle w:val="a5"/>
        <w:tabs>
          <w:tab w:val="left" w:pos="851"/>
        </w:tabs>
        <w:spacing w:after="0" w:line="276" w:lineRule="auto"/>
        <w:ind w:left="0" w:firstLine="567"/>
        <w:rPr>
          <w:bCs/>
        </w:rPr>
      </w:pPr>
      <w:r w:rsidRPr="00AD42E0">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
        <w:gridCol w:w="5536"/>
        <w:gridCol w:w="2973"/>
      </w:tblGrid>
      <w:tr w:rsidR="00EF55FE" w:rsidRPr="00AD42E0" w:rsidTr="00F5298D">
        <w:trPr>
          <w:trHeight w:val="222"/>
        </w:trPr>
        <w:tc>
          <w:tcPr>
            <w:tcW w:w="555" w:type="pct"/>
          </w:tcPr>
          <w:p w:rsidR="00EF55FE" w:rsidRPr="00DB2EEB" w:rsidRDefault="00EF55FE" w:rsidP="00F5298D">
            <w:pPr>
              <w:pStyle w:val="a5"/>
              <w:spacing w:after="0"/>
              <w:ind w:left="57"/>
              <w:jc w:val="center"/>
              <w:rPr>
                <w:sz w:val="20"/>
              </w:rPr>
            </w:pPr>
            <w:r w:rsidRPr="00DB2EEB">
              <w:rPr>
                <w:sz w:val="20"/>
              </w:rPr>
              <w:t>№ п/п</w:t>
            </w:r>
          </w:p>
        </w:tc>
        <w:tc>
          <w:tcPr>
            <w:tcW w:w="2892" w:type="pct"/>
          </w:tcPr>
          <w:p w:rsidR="00EF55FE" w:rsidRPr="00DB2EEB" w:rsidRDefault="00EF55FE" w:rsidP="00F5298D">
            <w:pPr>
              <w:pStyle w:val="a5"/>
              <w:spacing w:after="0"/>
              <w:ind w:left="57"/>
              <w:jc w:val="center"/>
              <w:rPr>
                <w:sz w:val="20"/>
              </w:rPr>
            </w:pPr>
            <w:r w:rsidRPr="00DB2EEB">
              <w:rPr>
                <w:sz w:val="20"/>
              </w:rPr>
              <w:t>Показатель</w:t>
            </w:r>
          </w:p>
        </w:tc>
        <w:tc>
          <w:tcPr>
            <w:tcW w:w="1553" w:type="pct"/>
          </w:tcPr>
          <w:p w:rsidR="00EF55FE" w:rsidRPr="00DB2EEB" w:rsidRDefault="00EF55FE" w:rsidP="00F5298D">
            <w:pPr>
              <w:pStyle w:val="a5"/>
              <w:spacing w:after="0"/>
              <w:ind w:left="57"/>
              <w:jc w:val="center"/>
              <w:rPr>
                <w:sz w:val="20"/>
              </w:rPr>
            </w:pPr>
            <w:r w:rsidRPr="00DB2EEB">
              <w:rPr>
                <w:sz w:val="20"/>
              </w:rPr>
              <w:t>Величина</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1.</w:t>
            </w:r>
          </w:p>
        </w:tc>
        <w:tc>
          <w:tcPr>
            <w:tcW w:w="2892" w:type="pct"/>
          </w:tcPr>
          <w:p w:rsidR="00EF55FE" w:rsidRPr="00DB2EEB" w:rsidRDefault="00EF55FE" w:rsidP="00F5298D">
            <w:pPr>
              <w:pStyle w:val="a5"/>
              <w:spacing w:after="0"/>
              <w:ind w:left="57"/>
              <w:rPr>
                <w:bCs/>
                <w:sz w:val="20"/>
              </w:rPr>
            </w:pPr>
            <w:r w:rsidRPr="00DB2EEB">
              <w:rPr>
                <w:bCs/>
                <w:sz w:val="20"/>
              </w:rPr>
              <w:t>Выручка от продаж, в том числе НДС по ставке 18%</w:t>
            </w:r>
          </w:p>
        </w:tc>
        <w:tc>
          <w:tcPr>
            <w:tcW w:w="1553" w:type="pct"/>
          </w:tcPr>
          <w:p w:rsidR="00EF55FE" w:rsidRPr="00DB2EEB" w:rsidRDefault="00EF55FE" w:rsidP="00F5298D">
            <w:pPr>
              <w:pStyle w:val="a5"/>
              <w:spacing w:after="0"/>
              <w:ind w:left="57"/>
              <w:jc w:val="center"/>
              <w:rPr>
                <w:bCs/>
                <w:sz w:val="20"/>
              </w:rPr>
            </w:pPr>
            <w:r w:rsidRPr="00DB2EEB">
              <w:rPr>
                <w:bCs/>
                <w:sz w:val="20"/>
              </w:rPr>
              <w:t>8980</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2.</w:t>
            </w:r>
          </w:p>
        </w:tc>
        <w:tc>
          <w:tcPr>
            <w:tcW w:w="2892" w:type="pct"/>
          </w:tcPr>
          <w:p w:rsidR="00EF55FE" w:rsidRPr="00DB2EEB" w:rsidRDefault="00EF55FE" w:rsidP="00F5298D">
            <w:pPr>
              <w:pStyle w:val="a5"/>
              <w:spacing w:after="0"/>
              <w:ind w:left="57"/>
              <w:rPr>
                <w:bCs/>
                <w:sz w:val="20"/>
              </w:rPr>
            </w:pPr>
            <w:r w:rsidRPr="00DB2EEB">
              <w:rPr>
                <w:bCs/>
                <w:sz w:val="20"/>
              </w:rPr>
              <w:t>Выручка от продажи продукции на условиях коммерческого кредита, в том числе НДС по ставке 18%</w:t>
            </w:r>
          </w:p>
        </w:tc>
        <w:tc>
          <w:tcPr>
            <w:tcW w:w="1553" w:type="pct"/>
          </w:tcPr>
          <w:p w:rsidR="00EF55FE" w:rsidRPr="00DB2EEB" w:rsidRDefault="00EF55FE" w:rsidP="00F5298D">
            <w:pPr>
              <w:pStyle w:val="a5"/>
              <w:spacing w:after="0"/>
              <w:ind w:left="57"/>
              <w:jc w:val="center"/>
              <w:rPr>
                <w:bCs/>
                <w:sz w:val="20"/>
              </w:rPr>
            </w:pPr>
            <w:r w:rsidRPr="00DB2EEB">
              <w:rPr>
                <w:bCs/>
                <w:sz w:val="20"/>
              </w:rPr>
              <w:t>942</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3.</w:t>
            </w:r>
          </w:p>
        </w:tc>
        <w:tc>
          <w:tcPr>
            <w:tcW w:w="2892" w:type="pct"/>
          </w:tcPr>
          <w:p w:rsidR="00EF55FE" w:rsidRPr="00DB2EEB" w:rsidRDefault="00EF55FE" w:rsidP="00F5298D">
            <w:pPr>
              <w:pStyle w:val="a5"/>
              <w:spacing w:after="0"/>
              <w:ind w:left="57"/>
              <w:rPr>
                <w:bCs/>
                <w:sz w:val="20"/>
              </w:rPr>
            </w:pPr>
            <w:r w:rsidRPr="00DB2EEB">
              <w:rPr>
                <w:bCs/>
                <w:sz w:val="20"/>
              </w:rPr>
              <w:t>Авансы, полученные в счет оплаты продукции</w:t>
            </w:r>
          </w:p>
        </w:tc>
        <w:tc>
          <w:tcPr>
            <w:tcW w:w="1553" w:type="pct"/>
          </w:tcPr>
          <w:p w:rsidR="00EF55FE" w:rsidRPr="00DB2EEB" w:rsidRDefault="00EF55FE" w:rsidP="00F5298D">
            <w:pPr>
              <w:pStyle w:val="a5"/>
              <w:spacing w:after="0"/>
              <w:ind w:left="57"/>
              <w:jc w:val="center"/>
              <w:rPr>
                <w:bCs/>
                <w:sz w:val="20"/>
              </w:rPr>
            </w:pPr>
            <w:r w:rsidRPr="00DB2EEB">
              <w:rPr>
                <w:bCs/>
                <w:sz w:val="20"/>
              </w:rPr>
              <w:t>1322</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4.</w:t>
            </w:r>
          </w:p>
        </w:tc>
        <w:tc>
          <w:tcPr>
            <w:tcW w:w="2892" w:type="pct"/>
          </w:tcPr>
          <w:p w:rsidR="00EF55FE" w:rsidRPr="00DB2EEB" w:rsidRDefault="00EF55FE" w:rsidP="00F5298D">
            <w:pPr>
              <w:pStyle w:val="a5"/>
              <w:spacing w:after="0"/>
              <w:ind w:left="57"/>
              <w:rPr>
                <w:bCs/>
                <w:sz w:val="20"/>
              </w:rPr>
            </w:pPr>
            <w:r w:rsidRPr="00DB2EEB">
              <w:rPr>
                <w:bCs/>
                <w:sz w:val="20"/>
              </w:rPr>
              <w:t>Арендная плата по аренде имущества (в том числе НДС по ставке 18%)</w:t>
            </w:r>
          </w:p>
        </w:tc>
        <w:tc>
          <w:tcPr>
            <w:tcW w:w="1553" w:type="pct"/>
          </w:tcPr>
          <w:p w:rsidR="00EF55FE" w:rsidRPr="00DB2EEB" w:rsidRDefault="00EF55FE" w:rsidP="00F5298D">
            <w:pPr>
              <w:pStyle w:val="a5"/>
              <w:spacing w:after="0"/>
              <w:ind w:left="57"/>
              <w:jc w:val="center"/>
              <w:rPr>
                <w:bCs/>
                <w:sz w:val="20"/>
              </w:rPr>
            </w:pPr>
            <w:r w:rsidRPr="00DB2EEB">
              <w:rPr>
                <w:bCs/>
                <w:sz w:val="20"/>
              </w:rPr>
              <w:t>120</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5.</w:t>
            </w:r>
          </w:p>
        </w:tc>
        <w:tc>
          <w:tcPr>
            <w:tcW w:w="2892" w:type="pct"/>
          </w:tcPr>
          <w:p w:rsidR="00EF55FE" w:rsidRPr="00DB2EEB" w:rsidRDefault="00EF55FE" w:rsidP="00F5298D">
            <w:pPr>
              <w:pStyle w:val="a5"/>
              <w:spacing w:after="0"/>
              <w:ind w:left="57"/>
              <w:rPr>
                <w:bCs/>
                <w:sz w:val="20"/>
              </w:rPr>
            </w:pPr>
            <w:r w:rsidRPr="00DB2EEB">
              <w:rPr>
                <w:bCs/>
                <w:sz w:val="20"/>
              </w:rPr>
              <w:t>Получены дивиденды</w:t>
            </w:r>
          </w:p>
        </w:tc>
        <w:tc>
          <w:tcPr>
            <w:tcW w:w="1553" w:type="pct"/>
          </w:tcPr>
          <w:p w:rsidR="00EF55FE" w:rsidRPr="00DB2EEB" w:rsidRDefault="00EF55FE" w:rsidP="00F5298D">
            <w:pPr>
              <w:pStyle w:val="a5"/>
              <w:spacing w:after="0"/>
              <w:ind w:left="57"/>
              <w:jc w:val="center"/>
              <w:rPr>
                <w:bCs/>
                <w:sz w:val="20"/>
              </w:rPr>
            </w:pPr>
            <w:r w:rsidRPr="00DB2EEB">
              <w:rPr>
                <w:bCs/>
                <w:sz w:val="20"/>
              </w:rPr>
              <w:t>12.6</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6.</w:t>
            </w:r>
          </w:p>
        </w:tc>
        <w:tc>
          <w:tcPr>
            <w:tcW w:w="2892" w:type="pct"/>
          </w:tcPr>
          <w:p w:rsidR="00EF55FE" w:rsidRPr="00DB2EEB" w:rsidRDefault="00EF55FE" w:rsidP="00F5298D">
            <w:pPr>
              <w:pStyle w:val="a5"/>
              <w:spacing w:after="0"/>
              <w:ind w:left="57"/>
              <w:rPr>
                <w:bCs/>
                <w:sz w:val="20"/>
              </w:rPr>
            </w:pPr>
            <w:r w:rsidRPr="00DB2EEB">
              <w:rPr>
                <w:bCs/>
                <w:sz w:val="20"/>
              </w:rPr>
              <w:t>Получен предоставленный за</w:t>
            </w:r>
            <w:r>
              <w:rPr>
                <w:bCs/>
                <w:sz w:val="20"/>
              </w:rPr>
              <w:t>е</w:t>
            </w:r>
            <w:r w:rsidRPr="00DB2EEB">
              <w:rPr>
                <w:bCs/>
                <w:sz w:val="20"/>
              </w:rPr>
              <w:t>м</w:t>
            </w:r>
          </w:p>
        </w:tc>
        <w:tc>
          <w:tcPr>
            <w:tcW w:w="1553" w:type="pct"/>
          </w:tcPr>
          <w:p w:rsidR="00EF55FE" w:rsidRPr="00DB2EEB" w:rsidRDefault="00EF55FE" w:rsidP="00F5298D">
            <w:pPr>
              <w:pStyle w:val="a5"/>
              <w:spacing w:after="0"/>
              <w:ind w:left="57"/>
              <w:jc w:val="center"/>
              <w:rPr>
                <w:bCs/>
                <w:sz w:val="20"/>
              </w:rPr>
            </w:pPr>
            <w:r w:rsidRPr="00DB2EEB">
              <w:rPr>
                <w:bCs/>
                <w:sz w:val="20"/>
              </w:rPr>
              <w:t>250</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7.</w:t>
            </w:r>
          </w:p>
        </w:tc>
        <w:tc>
          <w:tcPr>
            <w:tcW w:w="2892" w:type="pct"/>
          </w:tcPr>
          <w:p w:rsidR="00EF55FE" w:rsidRPr="00DB2EEB" w:rsidRDefault="00EF55FE" w:rsidP="00F5298D">
            <w:pPr>
              <w:pStyle w:val="a5"/>
              <w:spacing w:after="0"/>
              <w:ind w:left="57"/>
              <w:rPr>
                <w:bCs/>
                <w:sz w:val="20"/>
              </w:rPr>
            </w:pPr>
            <w:r w:rsidRPr="00DB2EEB">
              <w:rPr>
                <w:bCs/>
                <w:sz w:val="20"/>
              </w:rPr>
              <w:t>Реализовано основное средство (в том числе НДС по ставке 18%)</w:t>
            </w:r>
          </w:p>
        </w:tc>
        <w:tc>
          <w:tcPr>
            <w:tcW w:w="1553" w:type="pct"/>
          </w:tcPr>
          <w:p w:rsidR="00EF55FE" w:rsidRPr="00DB2EEB" w:rsidRDefault="00EF55FE" w:rsidP="00F5298D">
            <w:pPr>
              <w:pStyle w:val="a5"/>
              <w:spacing w:after="0"/>
              <w:ind w:left="57"/>
              <w:jc w:val="center"/>
              <w:rPr>
                <w:bCs/>
                <w:sz w:val="20"/>
              </w:rPr>
            </w:pPr>
            <w:r w:rsidRPr="00DB2EEB">
              <w:rPr>
                <w:bCs/>
                <w:sz w:val="20"/>
              </w:rPr>
              <w:t>50</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8.</w:t>
            </w:r>
          </w:p>
        </w:tc>
        <w:tc>
          <w:tcPr>
            <w:tcW w:w="2892" w:type="pct"/>
          </w:tcPr>
          <w:p w:rsidR="00EF55FE" w:rsidRPr="00DB2EEB" w:rsidRDefault="00EF55FE" w:rsidP="00F5298D">
            <w:pPr>
              <w:pStyle w:val="a5"/>
              <w:spacing w:after="0"/>
              <w:ind w:left="57"/>
              <w:rPr>
                <w:bCs/>
                <w:sz w:val="20"/>
              </w:rPr>
            </w:pPr>
            <w:r w:rsidRPr="00DB2EEB">
              <w:rPr>
                <w:bCs/>
                <w:sz w:val="20"/>
              </w:rPr>
              <w:t>Получены штрафы за нарушение условий хозяйственного договора</w:t>
            </w:r>
          </w:p>
        </w:tc>
        <w:tc>
          <w:tcPr>
            <w:tcW w:w="1553" w:type="pct"/>
          </w:tcPr>
          <w:p w:rsidR="00EF55FE" w:rsidRPr="00DB2EEB" w:rsidRDefault="00EF55FE" w:rsidP="00F5298D">
            <w:pPr>
              <w:pStyle w:val="a5"/>
              <w:spacing w:after="0"/>
              <w:ind w:left="57"/>
              <w:jc w:val="center"/>
              <w:rPr>
                <w:bCs/>
                <w:sz w:val="20"/>
              </w:rPr>
            </w:pPr>
            <w:r w:rsidRPr="00DB2EEB">
              <w:rPr>
                <w:bCs/>
                <w:sz w:val="20"/>
              </w:rPr>
              <w:t>57.2</w:t>
            </w:r>
          </w:p>
        </w:tc>
      </w:tr>
      <w:tr w:rsidR="00EF55FE" w:rsidRPr="00AD42E0" w:rsidTr="00F5298D">
        <w:trPr>
          <w:trHeight w:val="222"/>
        </w:trPr>
        <w:tc>
          <w:tcPr>
            <w:tcW w:w="555" w:type="pct"/>
          </w:tcPr>
          <w:p w:rsidR="00EF55FE" w:rsidRPr="00DB2EEB" w:rsidRDefault="00EF55FE" w:rsidP="00F5298D">
            <w:pPr>
              <w:pStyle w:val="a5"/>
              <w:spacing w:after="0"/>
              <w:ind w:left="57"/>
              <w:rPr>
                <w:bCs/>
                <w:sz w:val="20"/>
              </w:rPr>
            </w:pPr>
            <w:r w:rsidRPr="00DB2EEB">
              <w:rPr>
                <w:bCs/>
                <w:sz w:val="20"/>
              </w:rPr>
              <w:t>9.</w:t>
            </w:r>
          </w:p>
        </w:tc>
        <w:tc>
          <w:tcPr>
            <w:tcW w:w="2892" w:type="pct"/>
          </w:tcPr>
          <w:p w:rsidR="00EF55FE" w:rsidRPr="00DB2EEB" w:rsidRDefault="00EF55FE" w:rsidP="00F5298D">
            <w:pPr>
              <w:pStyle w:val="a5"/>
              <w:spacing w:after="0"/>
              <w:ind w:left="57"/>
              <w:rPr>
                <w:bCs/>
                <w:sz w:val="20"/>
              </w:rPr>
            </w:pPr>
            <w:r w:rsidRPr="00DB2EEB">
              <w:rPr>
                <w:bCs/>
                <w:sz w:val="20"/>
              </w:rPr>
              <w:t>Выявлена прибыль прошлых лет</w:t>
            </w:r>
          </w:p>
        </w:tc>
        <w:tc>
          <w:tcPr>
            <w:tcW w:w="1553" w:type="pct"/>
          </w:tcPr>
          <w:p w:rsidR="00EF55FE" w:rsidRPr="00DB2EEB" w:rsidRDefault="00EF55FE" w:rsidP="00F5298D">
            <w:pPr>
              <w:pStyle w:val="a5"/>
              <w:spacing w:after="0"/>
              <w:ind w:left="57"/>
              <w:jc w:val="center"/>
              <w:rPr>
                <w:bCs/>
                <w:sz w:val="20"/>
              </w:rPr>
            </w:pPr>
            <w:r w:rsidRPr="00DB2EEB">
              <w:rPr>
                <w:bCs/>
                <w:sz w:val="20"/>
              </w:rPr>
              <w:t>132</w:t>
            </w:r>
          </w:p>
        </w:tc>
      </w:tr>
    </w:tbl>
    <w:p w:rsidR="00EF55FE" w:rsidRPr="00004AE2" w:rsidRDefault="00004AE2" w:rsidP="00004AE2">
      <w:pPr>
        <w:spacing w:after="0"/>
        <w:jc w:val="center"/>
        <w:rPr>
          <w:rFonts w:ascii="Times New Roman" w:eastAsia="SimSun" w:hAnsi="Times New Roman" w:cs="Times New Roman"/>
          <w:b/>
          <w:sz w:val="24"/>
          <w:szCs w:val="24"/>
          <w:lang w:eastAsia="ar-SA"/>
        </w:rPr>
      </w:pPr>
      <w:r w:rsidRPr="00004AE2">
        <w:rPr>
          <w:rFonts w:ascii="Times New Roman" w:eastAsia="SimSun" w:hAnsi="Times New Roman" w:cs="Times New Roman"/>
          <w:b/>
          <w:sz w:val="24"/>
          <w:szCs w:val="24"/>
          <w:lang w:eastAsia="ar-SA"/>
        </w:rPr>
        <w:t>Решение</w:t>
      </w:r>
    </w:p>
    <w:p w:rsidR="009D05C1" w:rsidRDefault="00004AE2" w:rsidP="009D05C1">
      <w:pPr>
        <w:spacing w:after="0" w:line="240" w:lineRule="auto"/>
        <w:jc w:val="both"/>
        <w:rPr>
          <w:rFonts w:ascii="Times New Roman" w:eastAsia="SimSun" w:hAnsi="Times New Roman" w:cs="Times New Roman"/>
          <w:sz w:val="24"/>
          <w:szCs w:val="24"/>
          <w:lang w:eastAsia="ar-SA"/>
        </w:rPr>
      </w:pPr>
      <w:r w:rsidRPr="009D05C1">
        <w:rPr>
          <w:rFonts w:ascii="Times New Roman" w:eastAsia="SimSun" w:hAnsi="Times New Roman" w:cs="Times New Roman"/>
          <w:b/>
          <w:sz w:val="24"/>
          <w:szCs w:val="24"/>
          <w:lang w:eastAsia="ar-SA"/>
        </w:rPr>
        <w:t>Сумма доходов всего.</w:t>
      </w:r>
      <w:r w:rsidR="009D05C1">
        <w:rPr>
          <w:rFonts w:ascii="Times New Roman" w:eastAsia="SimSun" w:hAnsi="Times New Roman" w:cs="Times New Roman"/>
          <w:sz w:val="24"/>
          <w:szCs w:val="24"/>
          <w:lang w:eastAsia="ar-SA"/>
        </w:rPr>
        <w:t xml:space="preserve"> </w:t>
      </w:r>
      <w:r w:rsidRPr="00004AE2">
        <w:rPr>
          <w:rFonts w:ascii="Times New Roman" w:eastAsia="SimSun" w:hAnsi="Times New Roman" w:cs="Times New Roman"/>
          <w:sz w:val="24"/>
          <w:szCs w:val="24"/>
          <w:lang w:eastAsia="ar-SA"/>
        </w:rPr>
        <w:t>Сюда не включаются НДС, авансы в счет оплаты продукции, а также возврат займа: 8980/1,18+942/1,18+120/1,18+12,6</w:t>
      </w:r>
      <w:r>
        <w:rPr>
          <w:rFonts w:ascii="Times New Roman" w:eastAsia="SimSun" w:hAnsi="Times New Roman" w:cs="Times New Roman"/>
          <w:sz w:val="24"/>
          <w:szCs w:val="24"/>
          <w:lang w:eastAsia="ar-SA"/>
        </w:rPr>
        <w:t>+250+50/1,18+57,2+132 =</w:t>
      </w:r>
      <w:r w:rsidR="009D05C1">
        <w:rPr>
          <w:rFonts w:ascii="Times New Roman" w:eastAsia="SimSun" w:hAnsi="Times New Roman" w:cs="Times New Roman"/>
          <w:sz w:val="24"/>
          <w:szCs w:val="24"/>
          <w:lang w:eastAsia="ar-SA"/>
        </w:rPr>
        <w:t xml:space="preserve">                </w:t>
      </w:r>
      <w:r w:rsidRPr="009D05C1">
        <w:rPr>
          <w:rFonts w:ascii="Times New Roman" w:eastAsia="SimSun" w:hAnsi="Times New Roman" w:cs="Times New Roman"/>
          <w:b/>
          <w:sz w:val="24"/>
          <w:szCs w:val="24"/>
          <w:lang w:eastAsia="ar-SA"/>
        </w:rPr>
        <w:t>8885,54 тыс. руб</w:t>
      </w:r>
      <w:r w:rsidRPr="00004AE2">
        <w:rPr>
          <w:rFonts w:ascii="Times New Roman" w:eastAsia="SimSun" w:hAnsi="Times New Roman" w:cs="Times New Roman"/>
          <w:sz w:val="24"/>
          <w:szCs w:val="24"/>
          <w:lang w:eastAsia="ar-SA"/>
        </w:rPr>
        <w:t>. </w:t>
      </w:r>
    </w:p>
    <w:p w:rsidR="00004AE2" w:rsidRDefault="00004AE2" w:rsidP="009D05C1">
      <w:pPr>
        <w:spacing w:after="0" w:line="240" w:lineRule="auto"/>
        <w:jc w:val="both"/>
        <w:rPr>
          <w:rFonts w:ascii="Times New Roman" w:eastAsia="SimSun" w:hAnsi="Times New Roman" w:cs="Times New Roman"/>
          <w:sz w:val="24"/>
          <w:szCs w:val="24"/>
          <w:lang w:eastAsia="ar-SA"/>
        </w:rPr>
      </w:pPr>
    </w:p>
    <w:p w:rsidR="00004AE2" w:rsidRPr="009D05C1" w:rsidRDefault="00004AE2" w:rsidP="009D05C1">
      <w:pPr>
        <w:spacing w:after="0" w:line="240" w:lineRule="auto"/>
        <w:jc w:val="both"/>
        <w:rPr>
          <w:rFonts w:ascii="Times New Roman" w:eastAsia="SimSun" w:hAnsi="Times New Roman" w:cs="Times New Roman"/>
          <w:b/>
          <w:sz w:val="24"/>
          <w:szCs w:val="24"/>
          <w:lang w:eastAsia="ar-SA"/>
        </w:rPr>
      </w:pPr>
      <w:r w:rsidRPr="009D05C1">
        <w:rPr>
          <w:rFonts w:ascii="Times New Roman" w:eastAsia="SimSun" w:hAnsi="Times New Roman" w:cs="Times New Roman"/>
          <w:b/>
          <w:sz w:val="24"/>
          <w:szCs w:val="24"/>
          <w:lang w:eastAsia="ar-SA"/>
        </w:rPr>
        <w:lastRenderedPageBreak/>
        <w:t>Сумма доходов от обычных видов деятельности.</w:t>
      </w:r>
      <w:r w:rsidRPr="00004AE2">
        <w:rPr>
          <w:rFonts w:ascii="Times New Roman" w:eastAsia="SimSun" w:hAnsi="Times New Roman" w:cs="Times New Roman"/>
          <w:sz w:val="24"/>
          <w:szCs w:val="24"/>
          <w:lang w:eastAsia="ar-SA"/>
        </w:rPr>
        <w:t xml:space="preserve"> Сюда, согласно ПБУ 9/99, входит выручка от продажи продукции (полагаем,</w:t>
      </w:r>
      <w:r w:rsidR="00C22BCD">
        <w:rPr>
          <w:rFonts w:ascii="Times New Roman" w:eastAsia="SimSun" w:hAnsi="Times New Roman" w:cs="Times New Roman"/>
          <w:sz w:val="24"/>
          <w:szCs w:val="24"/>
          <w:lang w:eastAsia="ar-SA"/>
        </w:rPr>
        <w:t xml:space="preserve"> </w:t>
      </w:r>
      <w:r w:rsidRPr="00004AE2">
        <w:rPr>
          <w:rFonts w:ascii="Times New Roman" w:eastAsia="SimSun" w:hAnsi="Times New Roman" w:cs="Times New Roman"/>
          <w:sz w:val="24"/>
          <w:szCs w:val="24"/>
          <w:lang w:eastAsia="ar-SA"/>
        </w:rPr>
        <w:t>что сдача помещения в аренду не является основным видом деятельности предприятия): 8980/1,18+942/1,18=</w:t>
      </w:r>
      <w:r w:rsidRPr="009D05C1">
        <w:rPr>
          <w:rFonts w:ascii="Times New Roman" w:eastAsia="SimSun" w:hAnsi="Times New Roman" w:cs="Times New Roman"/>
          <w:b/>
          <w:sz w:val="24"/>
          <w:szCs w:val="24"/>
          <w:lang w:eastAsia="ar-SA"/>
        </w:rPr>
        <w:t>8408,47 тыс.</w:t>
      </w:r>
      <w:r w:rsidR="00C22BCD" w:rsidRPr="009D05C1">
        <w:rPr>
          <w:rFonts w:ascii="Times New Roman" w:eastAsia="SimSun" w:hAnsi="Times New Roman" w:cs="Times New Roman"/>
          <w:b/>
          <w:sz w:val="24"/>
          <w:szCs w:val="24"/>
          <w:lang w:eastAsia="ar-SA"/>
        </w:rPr>
        <w:t xml:space="preserve"> </w:t>
      </w:r>
      <w:r w:rsidRPr="009D05C1">
        <w:rPr>
          <w:rFonts w:ascii="Times New Roman" w:eastAsia="SimSun" w:hAnsi="Times New Roman" w:cs="Times New Roman"/>
          <w:b/>
          <w:sz w:val="24"/>
          <w:szCs w:val="24"/>
          <w:lang w:eastAsia="ar-SA"/>
        </w:rPr>
        <w:t>руб. </w:t>
      </w:r>
    </w:p>
    <w:p w:rsidR="00C22BCD" w:rsidRDefault="00C22BCD" w:rsidP="009D05C1">
      <w:pPr>
        <w:spacing w:after="0" w:line="240" w:lineRule="auto"/>
        <w:jc w:val="both"/>
        <w:rPr>
          <w:rFonts w:ascii="Times New Roman" w:eastAsia="SimSun" w:hAnsi="Times New Roman" w:cs="Times New Roman"/>
          <w:sz w:val="24"/>
          <w:szCs w:val="24"/>
          <w:lang w:eastAsia="ar-SA"/>
        </w:rPr>
      </w:pPr>
    </w:p>
    <w:p w:rsidR="00C22BCD" w:rsidRDefault="00C22BCD" w:rsidP="009D05C1">
      <w:pPr>
        <w:spacing w:after="0" w:line="240" w:lineRule="auto"/>
        <w:jc w:val="both"/>
        <w:rPr>
          <w:rFonts w:ascii="Times New Roman" w:eastAsia="SimSun" w:hAnsi="Times New Roman" w:cs="Times New Roman"/>
          <w:sz w:val="24"/>
          <w:szCs w:val="24"/>
          <w:lang w:eastAsia="ar-SA"/>
        </w:rPr>
      </w:pPr>
      <w:r w:rsidRPr="009D05C1">
        <w:rPr>
          <w:rFonts w:ascii="Times New Roman" w:eastAsia="SimSun" w:hAnsi="Times New Roman" w:cs="Times New Roman"/>
          <w:b/>
          <w:sz w:val="24"/>
          <w:szCs w:val="24"/>
          <w:lang w:eastAsia="ar-SA"/>
        </w:rPr>
        <w:t>Сумма доходов от прочих видов деятельности =</w:t>
      </w:r>
      <w:r>
        <w:rPr>
          <w:rFonts w:ascii="Times New Roman" w:eastAsia="SimSun" w:hAnsi="Times New Roman" w:cs="Times New Roman"/>
          <w:sz w:val="24"/>
          <w:szCs w:val="24"/>
          <w:lang w:eastAsia="ar-SA"/>
        </w:rPr>
        <w:t xml:space="preserve"> 8885,54 – 8408,47 = </w:t>
      </w:r>
      <w:r w:rsidRPr="009D05C1">
        <w:rPr>
          <w:rFonts w:ascii="Times New Roman" w:eastAsia="SimSun" w:hAnsi="Times New Roman" w:cs="Times New Roman"/>
          <w:b/>
          <w:sz w:val="24"/>
          <w:szCs w:val="24"/>
          <w:lang w:eastAsia="ar-SA"/>
        </w:rPr>
        <w:t>477,07 тыс. руб.</w:t>
      </w:r>
      <w:r w:rsidRPr="00004AE2">
        <w:rPr>
          <w:rFonts w:ascii="Times New Roman" w:eastAsia="SimSun" w:hAnsi="Times New Roman" w:cs="Times New Roman"/>
          <w:sz w:val="24"/>
          <w:szCs w:val="24"/>
          <w:lang w:eastAsia="ar-SA"/>
        </w:rPr>
        <w:t> </w:t>
      </w:r>
    </w:p>
    <w:p w:rsidR="00C22BCD" w:rsidRPr="00004AE2" w:rsidRDefault="00C22BCD" w:rsidP="00004AE2">
      <w:pPr>
        <w:spacing w:after="0"/>
        <w:rPr>
          <w:rFonts w:ascii="Times New Roman" w:eastAsia="SimSun" w:hAnsi="Times New Roman" w:cs="Times New Roman"/>
          <w:sz w:val="24"/>
          <w:szCs w:val="24"/>
          <w:lang w:eastAsia="ar-SA"/>
        </w:rPr>
      </w:pPr>
    </w:p>
    <w:p w:rsidR="00EF55FE" w:rsidRDefault="00EF55FE" w:rsidP="00EF55FE">
      <w:pPr>
        <w:pStyle w:val="a5"/>
        <w:spacing w:after="0" w:line="276" w:lineRule="auto"/>
        <w:ind w:left="57"/>
        <w:jc w:val="both"/>
      </w:pPr>
      <w:r w:rsidRPr="002027AA">
        <w:rPr>
          <w:b/>
        </w:rPr>
        <w:t>Задача</w:t>
      </w:r>
      <w:r>
        <w:rPr>
          <w:b/>
        </w:rPr>
        <w:t xml:space="preserve"> 5</w:t>
      </w:r>
      <w:r w:rsidRPr="00536955">
        <w:t xml:space="preserve">. </w:t>
      </w:r>
      <w:r>
        <w:t>Определить возможность реорганизации общества в форме разделения после реализации дебиторской задолженности за 6,5 млн. руб. с целью погашений кредиторской задолженности.</w:t>
      </w:r>
    </w:p>
    <w:p w:rsidR="00EF55FE" w:rsidRDefault="00EF55FE" w:rsidP="00EF55FE">
      <w:pPr>
        <w:pStyle w:val="a5"/>
        <w:spacing w:after="0" w:line="276" w:lineRule="auto"/>
        <w:ind w:left="57"/>
      </w:pPr>
      <w:r>
        <w:t>Исходные данные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7"/>
        <w:gridCol w:w="6544"/>
      </w:tblGrid>
      <w:tr w:rsidR="00EF55FE" w:rsidTr="000E4E2C">
        <w:tc>
          <w:tcPr>
            <w:tcW w:w="3027" w:type="dxa"/>
          </w:tcPr>
          <w:p w:rsidR="00EF55FE" w:rsidRPr="0058113A" w:rsidRDefault="00EF55FE" w:rsidP="009666A3">
            <w:pPr>
              <w:pStyle w:val="a5"/>
              <w:spacing w:after="0" w:line="276" w:lineRule="auto"/>
              <w:ind w:left="57"/>
              <w:rPr>
                <w:sz w:val="20"/>
              </w:rPr>
            </w:pPr>
            <w:r w:rsidRPr="0058113A">
              <w:rPr>
                <w:sz w:val="20"/>
              </w:rPr>
              <w:t xml:space="preserve">Показатель </w:t>
            </w:r>
          </w:p>
        </w:tc>
        <w:tc>
          <w:tcPr>
            <w:tcW w:w="6544" w:type="dxa"/>
          </w:tcPr>
          <w:p w:rsidR="00EF55FE" w:rsidRPr="0058113A" w:rsidRDefault="00EF55FE" w:rsidP="009666A3">
            <w:pPr>
              <w:pStyle w:val="a5"/>
              <w:spacing w:after="0" w:line="276" w:lineRule="auto"/>
              <w:ind w:left="57"/>
              <w:rPr>
                <w:sz w:val="20"/>
              </w:rPr>
            </w:pPr>
            <w:r w:rsidRPr="0058113A">
              <w:rPr>
                <w:sz w:val="20"/>
              </w:rPr>
              <w:t xml:space="preserve">Сумма </w:t>
            </w:r>
          </w:p>
        </w:tc>
      </w:tr>
      <w:tr w:rsidR="00EF55FE" w:rsidTr="000E4E2C">
        <w:tc>
          <w:tcPr>
            <w:tcW w:w="3027" w:type="dxa"/>
          </w:tcPr>
          <w:p w:rsidR="00EF55FE" w:rsidRPr="0058113A" w:rsidRDefault="00EF55FE" w:rsidP="009666A3">
            <w:pPr>
              <w:pStyle w:val="a5"/>
              <w:spacing w:after="0" w:line="276" w:lineRule="auto"/>
              <w:ind w:left="57"/>
              <w:rPr>
                <w:sz w:val="20"/>
              </w:rPr>
            </w:pPr>
            <w:r w:rsidRPr="0058113A">
              <w:rPr>
                <w:sz w:val="20"/>
              </w:rPr>
              <w:t xml:space="preserve">Уставный капитал </w:t>
            </w:r>
          </w:p>
        </w:tc>
        <w:tc>
          <w:tcPr>
            <w:tcW w:w="6544" w:type="dxa"/>
          </w:tcPr>
          <w:p w:rsidR="00EF55FE" w:rsidRPr="0058113A" w:rsidRDefault="00EF55FE" w:rsidP="009666A3">
            <w:pPr>
              <w:pStyle w:val="a5"/>
              <w:spacing w:after="0" w:line="276" w:lineRule="auto"/>
              <w:ind w:left="57"/>
              <w:rPr>
                <w:sz w:val="20"/>
              </w:rPr>
            </w:pPr>
            <w:r w:rsidRPr="0058113A">
              <w:rPr>
                <w:sz w:val="20"/>
              </w:rPr>
              <w:t>8</w:t>
            </w:r>
          </w:p>
        </w:tc>
      </w:tr>
      <w:tr w:rsidR="00EF55FE" w:rsidTr="000E4E2C">
        <w:tc>
          <w:tcPr>
            <w:tcW w:w="3027" w:type="dxa"/>
          </w:tcPr>
          <w:p w:rsidR="00EF55FE" w:rsidRPr="0058113A" w:rsidRDefault="00EF55FE" w:rsidP="009666A3">
            <w:pPr>
              <w:pStyle w:val="a5"/>
              <w:spacing w:after="0" w:line="276" w:lineRule="auto"/>
              <w:ind w:left="57"/>
              <w:rPr>
                <w:sz w:val="20"/>
              </w:rPr>
            </w:pPr>
            <w:r w:rsidRPr="0058113A">
              <w:rPr>
                <w:sz w:val="20"/>
              </w:rPr>
              <w:t xml:space="preserve">Чистые активы </w:t>
            </w:r>
          </w:p>
        </w:tc>
        <w:tc>
          <w:tcPr>
            <w:tcW w:w="6544" w:type="dxa"/>
          </w:tcPr>
          <w:p w:rsidR="00EF55FE" w:rsidRPr="0058113A" w:rsidRDefault="00EF55FE" w:rsidP="009666A3">
            <w:pPr>
              <w:pStyle w:val="a5"/>
              <w:spacing w:after="0" w:line="276" w:lineRule="auto"/>
              <w:ind w:left="57"/>
              <w:rPr>
                <w:sz w:val="20"/>
              </w:rPr>
            </w:pPr>
            <w:r w:rsidRPr="0058113A">
              <w:rPr>
                <w:sz w:val="20"/>
              </w:rPr>
              <w:t>9,5</w:t>
            </w:r>
          </w:p>
        </w:tc>
      </w:tr>
      <w:tr w:rsidR="00EF55FE" w:rsidTr="000E4E2C">
        <w:tc>
          <w:tcPr>
            <w:tcW w:w="3027" w:type="dxa"/>
          </w:tcPr>
          <w:p w:rsidR="00EF55FE" w:rsidRPr="0058113A" w:rsidRDefault="00EF55FE" w:rsidP="009666A3">
            <w:pPr>
              <w:pStyle w:val="a5"/>
              <w:spacing w:after="0" w:line="276" w:lineRule="auto"/>
              <w:ind w:left="57"/>
              <w:rPr>
                <w:sz w:val="20"/>
              </w:rPr>
            </w:pPr>
            <w:r w:rsidRPr="0058113A">
              <w:rPr>
                <w:sz w:val="20"/>
              </w:rPr>
              <w:t>Дебиторская задолженность</w:t>
            </w:r>
          </w:p>
        </w:tc>
        <w:tc>
          <w:tcPr>
            <w:tcW w:w="6544" w:type="dxa"/>
          </w:tcPr>
          <w:p w:rsidR="00EF55FE" w:rsidRPr="0058113A" w:rsidRDefault="00EF55FE" w:rsidP="009666A3">
            <w:pPr>
              <w:pStyle w:val="a5"/>
              <w:spacing w:after="0" w:line="276" w:lineRule="auto"/>
              <w:ind w:left="57"/>
              <w:rPr>
                <w:sz w:val="20"/>
              </w:rPr>
            </w:pPr>
            <w:r w:rsidRPr="0058113A">
              <w:rPr>
                <w:sz w:val="20"/>
              </w:rPr>
              <w:t>10</w:t>
            </w:r>
          </w:p>
        </w:tc>
      </w:tr>
    </w:tbl>
    <w:p w:rsidR="000E4E2C" w:rsidRPr="00FD2FCC" w:rsidRDefault="000E4E2C" w:rsidP="000E4E2C">
      <w:pPr>
        <w:spacing w:after="0"/>
        <w:jc w:val="center"/>
        <w:rPr>
          <w:rFonts w:ascii="Times New Roman" w:eastAsia="SimSun" w:hAnsi="Times New Roman" w:cs="Times New Roman"/>
          <w:b/>
          <w:sz w:val="24"/>
          <w:szCs w:val="24"/>
          <w:lang w:eastAsia="ar-SA"/>
        </w:rPr>
      </w:pPr>
      <w:r w:rsidRPr="00FD2FCC">
        <w:rPr>
          <w:rFonts w:ascii="Times New Roman" w:eastAsia="SimSun" w:hAnsi="Times New Roman" w:cs="Times New Roman"/>
          <w:b/>
          <w:sz w:val="24"/>
          <w:szCs w:val="24"/>
          <w:lang w:eastAsia="ar-SA"/>
        </w:rPr>
        <w:t>Решение</w:t>
      </w:r>
    </w:p>
    <w:p w:rsidR="00144585" w:rsidRPr="00144585" w:rsidRDefault="00144585" w:rsidP="00144585">
      <w:pPr>
        <w:pStyle w:val="a5"/>
        <w:spacing w:after="0" w:line="276" w:lineRule="auto"/>
        <w:ind w:left="57" w:firstLine="510"/>
        <w:jc w:val="both"/>
      </w:pPr>
      <w:r w:rsidRPr="00144585">
        <w:t xml:space="preserve"> В результате реализации дебиторской задолженности в сумме 10 </w:t>
      </w:r>
      <w:proofErr w:type="gramStart"/>
      <w:r w:rsidRPr="00144585">
        <w:t>млн</w:t>
      </w:r>
      <w:proofErr w:type="gramEnd"/>
      <w:r w:rsidRPr="00144585">
        <w:t xml:space="preserve"> руб. за 6,5 млн руб. и погашения на эту сумму кредиторской задолженности стоимость чистых активов уменьшилась на 3,5 млн руб. и составила 6 млн руб. В результате стоимость чистых активов оказалась меньше уставного капитала на 2 млн руб.</w:t>
      </w:r>
    </w:p>
    <w:p w:rsidR="00144585" w:rsidRDefault="00144585" w:rsidP="00144585">
      <w:pPr>
        <w:pStyle w:val="a5"/>
        <w:spacing w:after="0" w:line="276" w:lineRule="auto"/>
        <w:ind w:left="57" w:firstLine="510"/>
        <w:jc w:val="both"/>
      </w:pPr>
      <w:r w:rsidRPr="00144585">
        <w:t xml:space="preserve">Возникшая ситуация не требует каких-либо срочных мер, однако меры по обеспечению уставного капитала стоимостью чистых активов осуществить необходимо. Проблема может быть решена различными способами. </w:t>
      </w:r>
    </w:p>
    <w:p w:rsidR="00144585" w:rsidRPr="00144585" w:rsidRDefault="00144585" w:rsidP="00144585">
      <w:pPr>
        <w:pStyle w:val="a5"/>
        <w:spacing w:after="0" w:line="276" w:lineRule="auto"/>
        <w:ind w:left="57" w:firstLine="510"/>
        <w:jc w:val="both"/>
      </w:pPr>
      <w:r w:rsidRPr="00144585">
        <w:t xml:space="preserve">Один из них - уменьшение уставного капитала. Этот путь наиболее сложен. Прежде </w:t>
      </w:r>
      <w:proofErr w:type="gramStart"/>
      <w:r w:rsidRPr="00144585">
        <w:t>всего</w:t>
      </w:r>
      <w:proofErr w:type="gramEnd"/>
      <w:r w:rsidRPr="00144585">
        <w:t xml:space="preserve"> решение об уменьшении уставного капитала может принять только общее собрание участников большинством не менее двух третей голосов от общего числа голосов участников общества (а не от общего числа голосов участников, присутствовавших на собрании).</w:t>
      </w:r>
    </w:p>
    <w:p w:rsidR="00144585" w:rsidRPr="00144585" w:rsidRDefault="00144585" w:rsidP="00144585">
      <w:pPr>
        <w:pStyle w:val="a5"/>
        <w:spacing w:after="0" w:line="276" w:lineRule="auto"/>
        <w:ind w:left="57" w:firstLine="510"/>
        <w:jc w:val="both"/>
      </w:pPr>
      <w:r w:rsidRPr="00144585">
        <w:t>Кроме того, о принятом решении нужно известить кредиторов, которые вправе потребовать досрочного погашения финансовых обязательств, возмещения связанных с этим убытков.</w:t>
      </w:r>
    </w:p>
    <w:p w:rsidR="00144585" w:rsidRPr="00144585" w:rsidRDefault="00144585" w:rsidP="00144585">
      <w:pPr>
        <w:pStyle w:val="a5"/>
        <w:spacing w:after="0" w:line="276" w:lineRule="auto"/>
        <w:ind w:left="57" w:firstLine="510"/>
        <w:jc w:val="both"/>
      </w:pPr>
      <w:r w:rsidRPr="00144585">
        <w:t>Уменьшить уставный капитал, чтобы он не превышал стоимости чистых активов, можно путем уменьшения номинальной стоимости долей всех участников либо путем погашения долей, принадлежащих обществу, но в обоих случаях решение принимается общим собранием в указанном выше порядке.</w:t>
      </w:r>
    </w:p>
    <w:p w:rsidR="00144585" w:rsidRDefault="00144585" w:rsidP="00144585">
      <w:pPr>
        <w:pStyle w:val="a5"/>
        <w:spacing w:after="0" w:line="276" w:lineRule="auto"/>
        <w:ind w:left="57" w:firstLine="510"/>
        <w:jc w:val="both"/>
      </w:pPr>
      <w:r w:rsidRPr="00144585">
        <w:t>Несколько проще решить проблему, не меняя уставный капитал, а увеличивая стоимость чистых активов путем внесения участниками вкладов в имущество общества. Для этого также требуется решение общего собрания участников, принятое большинством не менее двух третей голосов (если необходимость большего числа голосов не предусмотрена уставом общества), но при этом не нужно извещать кредиторов.</w:t>
      </w:r>
    </w:p>
    <w:p w:rsidR="00EF55FE" w:rsidRDefault="00144585" w:rsidP="00144585">
      <w:pPr>
        <w:pStyle w:val="a5"/>
        <w:spacing w:after="0" w:line="276" w:lineRule="auto"/>
        <w:ind w:left="57" w:firstLine="510"/>
        <w:jc w:val="both"/>
      </w:pPr>
      <w:r w:rsidRPr="00144585">
        <w:t>Однако наиболее эффективный путь решения проблемы - увеличение стоимости чистых активов в результате улучшения производственно-хозяйственной деятельности, сокращения кредиторской задолженности, наращивания капитала. Это вполне возможно, так как ни о каких срочных мерах речь не идет, они должны быть осуществлены в разумный срок. Срочные меры необходимы, только когда стоимость чистых активов окажется меньше установленного законодательством минимального размера уставного капитала.</w:t>
      </w:r>
    </w:p>
    <w:p w:rsidR="00EF55FE" w:rsidRDefault="00EF55FE" w:rsidP="00EF55FE">
      <w:pPr>
        <w:pStyle w:val="a5"/>
        <w:spacing w:after="0" w:line="276" w:lineRule="auto"/>
        <w:ind w:left="57"/>
        <w:jc w:val="both"/>
      </w:pPr>
      <w:bookmarkStart w:id="0" w:name="_GoBack"/>
      <w:bookmarkEnd w:id="0"/>
      <w:r w:rsidRPr="002027AA">
        <w:rPr>
          <w:b/>
        </w:rPr>
        <w:lastRenderedPageBreak/>
        <w:t>Задача</w:t>
      </w:r>
      <w:r>
        <w:rPr>
          <w:b/>
        </w:rPr>
        <w:t xml:space="preserve"> 6</w:t>
      </w:r>
      <w:r w:rsidRPr="00536955">
        <w:t xml:space="preserve">. </w:t>
      </w:r>
      <w:r>
        <w:t>Общество проводит реструктуризацию в форме выделения. Рыночная стоимость акций реорганизуемого общества – 26 млн.руб., а вновь созданного – 37 млн. руб. Конвертации подлежат 10 000 акций нового общества, а сумма заявок на конвертацию акций реорганизуемого общества составляет 18000 акций. Акционер хочет конвертировать 270 своих акций. Сколько акций нового общества он получит?</w:t>
      </w:r>
    </w:p>
    <w:p w:rsidR="00EF55FE" w:rsidRPr="00FD2FCC" w:rsidRDefault="00FD2FCC" w:rsidP="00FD2FCC">
      <w:pPr>
        <w:spacing w:after="0"/>
        <w:jc w:val="center"/>
        <w:rPr>
          <w:rFonts w:ascii="Times New Roman" w:eastAsia="SimSun" w:hAnsi="Times New Roman" w:cs="Times New Roman"/>
          <w:b/>
          <w:sz w:val="24"/>
          <w:szCs w:val="24"/>
          <w:lang w:eastAsia="ar-SA"/>
        </w:rPr>
      </w:pPr>
      <w:r w:rsidRPr="00FD2FCC">
        <w:rPr>
          <w:rFonts w:ascii="Times New Roman" w:eastAsia="SimSun" w:hAnsi="Times New Roman" w:cs="Times New Roman"/>
          <w:b/>
          <w:sz w:val="24"/>
          <w:szCs w:val="24"/>
          <w:lang w:eastAsia="ar-SA"/>
        </w:rPr>
        <w:t>Решение</w:t>
      </w:r>
    </w:p>
    <w:p w:rsidR="00FD2FCC" w:rsidRDefault="00FD2FCC" w:rsidP="00FD2FCC">
      <w:pPr>
        <w:spacing w:after="0"/>
        <w:rPr>
          <w:rFonts w:ascii="Times New Roman" w:eastAsia="SimSun" w:hAnsi="Times New Roman" w:cs="Times New Roman"/>
          <w:sz w:val="24"/>
          <w:szCs w:val="24"/>
          <w:lang w:eastAsia="ar-SA"/>
        </w:rPr>
      </w:pPr>
      <w:r w:rsidRPr="00FD2FCC">
        <w:rPr>
          <w:rFonts w:ascii="Times New Roman" w:eastAsia="SimSun" w:hAnsi="Times New Roman" w:cs="Times New Roman"/>
          <w:sz w:val="24"/>
          <w:szCs w:val="24"/>
          <w:lang w:eastAsia="ar-SA"/>
        </w:rPr>
        <w:t>Определим стоимость акции реорганизуемого общества</w:t>
      </w:r>
      <w:r>
        <w:rPr>
          <w:rFonts w:ascii="Times New Roman" w:eastAsia="SimSun" w:hAnsi="Times New Roman" w:cs="Times New Roman"/>
          <w:sz w:val="24"/>
          <w:szCs w:val="24"/>
          <w:lang w:eastAsia="ar-SA"/>
        </w:rPr>
        <w:t>:</w:t>
      </w:r>
    </w:p>
    <w:p w:rsidR="00FD2FCC" w:rsidRDefault="00FD2FCC" w:rsidP="00FD2FCC">
      <w:pPr>
        <w:spacing w:after="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26000/18 = 1 444,44444 руб.</w:t>
      </w:r>
    </w:p>
    <w:p w:rsidR="00FD2FCC" w:rsidRDefault="00FD2FCC" w:rsidP="00FD2FCC">
      <w:pPr>
        <w:spacing w:after="0"/>
        <w:rPr>
          <w:rFonts w:ascii="Times New Roman" w:eastAsia="SimSun" w:hAnsi="Times New Roman" w:cs="Times New Roman"/>
          <w:sz w:val="24"/>
          <w:szCs w:val="24"/>
          <w:lang w:eastAsia="ar-SA"/>
        </w:rPr>
      </w:pPr>
      <w:r w:rsidRPr="00FD2FCC">
        <w:rPr>
          <w:rFonts w:ascii="Times New Roman" w:eastAsia="SimSun" w:hAnsi="Times New Roman" w:cs="Times New Roman"/>
          <w:sz w:val="24"/>
          <w:szCs w:val="24"/>
          <w:lang w:eastAsia="ar-SA"/>
        </w:rPr>
        <w:t xml:space="preserve">Определим стоимость акции </w:t>
      </w:r>
      <w:r>
        <w:rPr>
          <w:rFonts w:ascii="Times New Roman" w:eastAsia="SimSun" w:hAnsi="Times New Roman" w:cs="Times New Roman"/>
          <w:sz w:val="24"/>
          <w:szCs w:val="24"/>
          <w:lang w:eastAsia="ar-SA"/>
        </w:rPr>
        <w:t>вновь созданного</w:t>
      </w:r>
      <w:r w:rsidRPr="00FD2FCC">
        <w:rPr>
          <w:rFonts w:ascii="Times New Roman" w:eastAsia="SimSun" w:hAnsi="Times New Roman" w:cs="Times New Roman"/>
          <w:sz w:val="24"/>
          <w:szCs w:val="24"/>
          <w:lang w:eastAsia="ar-SA"/>
        </w:rPr>
        <w:t xml:space="preserve"> общества</w:t>
      </w:r>
      <w:r>
        <w:rPr>
          <w:rFonts w:ascii="Times New Roman" w:eastAsia="SimSun" w:hAnsi="Times New Roman" w:cs="Times New Roman"/>
          <w:sz w:val="24"/>
          <w:szCs w:val="24"/>
          <w:lang w:eastAsia="ar-SA"/>
        </w:rPr>
        <w:t>:</w:t>
      </w:r>
    </w:p>
    <w:p w:rsidR="00FD2FCC" w:rsidRDefault="00FD2FCC" w:rsidP="00FD2FCC">
      <w:pPr>
        <w:spacing w:after="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37 000/10 = 3700 руб.</w:t>
      </w:r>
    </w:p>
    <w:p w:rsidR="00FD2FCC" w:rsidRDefault="00FD2FCC" w:rsidP="00FD2FCC">
      <w:pPr>
        <w:spacing w:after="0"/>
        <w:rPr>
          <w:rFonts w:ascii="Times New Roman" w:eastAsia="SimSun" w:hAnsi="Times New Roman" w:cs="Times New Roman"/>
          <w:sz w:val="24"/>
          <w:szCs w:val="24"/>
          <w:lang w:eastAsia="ar-SA"/>
        </w:rPr>
      </w:pPr>
      <w:r w:rsidRPr="00FD2FCC">
        <w:rPr>
          <w:rFonts w:ascii="Times New Roman" w:eastAsia="SimSun" w:hAnsi="Times New Roman" w:cs="Times New Roman"/>
          <w:sz w:val="24"/>
          <w:szCs w:val="24"/>
          <w:lang w:eastAsia="ar-SA"/>
        </w:rPr>
        <w:t>Акционер хочет конвертировать 270 своих акций</w:t>
      </w:r>
      <w:r>
        <w:rPr>
          <w:rFonts w:ascii="Times New Roman" w:eastAsia="SimSun" w:hAnsi="Times New Roman" w:cs="Times New Roman"/>
          <w:sz w:val="24"/>
          <w:szCs w:val="24"/>
          <w:lang w:eastAsia="ar-SA"/>
        </w:rPr>
        <w:t xml:space="preserve">, значит для того, чтобы определить, сколько </w:t>
      </w:r>
      <w:r w:rsidRPr="00FD2FCC">
        <w:rPr>
          <w:rFonts w:ascii="Times New Roman" w:eastAsia="SimSun" w:hAnsi="Times New Roman" w:cs="Times New Roman"/>
          <w:sz w:val="24"/>
          <w:szCs w:val="24"/>
          <w:lang w:eastAsia="ar-SA"/>
        </w:rPr>
        <w:t>акций нового общества он получит</w:t>
      </w:r>
      <w:r>
        <w:rPr>
          <w:rFonts w:ascii="Times New Roman" w:eastAsia="SimSun" w:hAnsi="Times New Roman" w:cs="Times New Roman"/>
          <w:sz w:val="24"/>
          <w:szCs w:val="24"/>
          <w:lang w:eastAsia="ar-SA"/>
        </w:rPr>
        <w:t>, необходимо:</w:t>
      </w:r>
    </w:p>
    <w:p w:rsidR="00FD2FCC" w:rsidRDefault="00FD2FCC" w:rsidP="00FD2FCC">
      <w:pPr>
        <w:spacing w:after="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270*1 444,44444 = количество акций</w:t>
      </w:r>
      <w:r w:rsidRPr="00FD2FCC">
        <w:rPr>
          <w:rFonts w:ascii="Times New Roman" w:eastAsia="SimSun" w:hAnsi="Times New Roman" w:cs="Times New Roman"/>
          <w:sz w:val="24"/>
          <w:szCs w:val="24"/>
          <w:lang w:eastAsia="ar-SA"/>
        </w:rPr>
        <w:t xml:space="preserve"> нового общества</w:t>
      </w:r>
      <w:r>
        <w:rPr>
          <w:rFonts w:ascii="Times New Roman" w:eastAsia="SimSun" w:hAnsi="Times New Roman" w:cs="Times New Roman"/>
          <w:sz w:val="24"/>
          <w:szCs w:val="24"/>
          <w:lang w:eastAsia="ar-SA"/>
        </w:rPr>
        <w:t>*3700</w:t>
      </w:r>
    </w:p>
    <w:p w:rsidR="00FD2FCC" w:rsidRPr="00FD2FCC" w:rsidRDefault="00FD2FCC" w:rsidP="00FD2FCC">
      <w:pPr>
        <w:spacing w:after="0"/>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К</w:t>
      </w:r>
      <w:r w:rsidRPr="00FD2FCC">
        <w:rPr>
          <w:rFonts w:ascii="Times New Roman" w:eastAsia="SimSun" w:hAnsi="Times New Roman" w:cs="Times New Roman"/>
          <w:b/>
          <w:sz w:val="24"/>
          <w:szCs w:val="24"/>
          <w:lang w:eastAsia="ar-SA"/>
        </w:rPr>
        <w:t>оличество акций нового общества</w:t>
      </w:r>
      <w:r>
        <w:rPr>
          <w:rFonts w:ascii="Times New Roman" w:eastAsia="SimSun" w:hAnsi="Times New Roman" w:cs="Times New Roman"/>
          <w:sz w:val="24"/>
          <w:szCs w:val="24"/>
          <w:lang w:eastAsia="ar-SA"/>
        </w:rPr>
        <w:t xml:space="preserve"> = 390 000/3700 = </w:t>
      </w:r>
      <w:r w:rsidRPr="00FD2FCC">
        <w:rPr>
          <w:rFonts w:ascii="Times New Roman" w:eastAsia="SimSun" w:hAnsi="Times New Roman" w:cs="Times New Roman"/>
          <w:b/>
          <w:sz w:val="24"/>
          <w:szCs w:val="24"/>
          <w:lang w:eastAsia="ar-SA"/>
        </w:rPr>
        <w:t>105 акций</w:t>
      </w:r>
    </w:p>
    <w:p w:rsidR="00EF55FE" w:rsidRPr="00EF55FE" w:rsidRDefault="00EF55FE" w:rsidP="00EF55FE"/>
    <w:sectPr w:rsidR="00EF55FE" w:rsidRPr="00EF55FE" w:rsidSect="00FA0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759EC"/>
    <w:multiLevelType w:val="singleLevel"/>
    <w:tmpl w:val="16425754"/>
    <w:lvl w:ilvl="0">
      <w:start w:val="1"/>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A44B0"/>
    <w:rsid w:val="00004AE2"/>
    <w:rsid w:val="000703DC"/>
    <w:rsid w:val="000E4E2C"/>
    <w:rsid w:val="00144585"/>
    <w:rsid w:val="00405840"/>
    <w:rsid w:val="006D2864"/>
    <w:rsid w:val="007031A9"/>
    <w:rsid w:val="007741BB"/>
    <w:rsid w:val="007C378E"/>
    <w:rsid w:val="007E5A93"/>
    <w:rsid w:val="00884D6E"/>
    <w:rsid w:val="009D05C1"/>
    <w:rsid w:val="00BA44B0"/>
    <w:rsid w:val="00C22BCD"/>
    <w:rsid w:val="00CA6F31"/>
    <w:rsid w:val="00E735E0"/>
    <w:rsid w:val="00EF55FE"/>
    <w:rsid w:val="00F11DD8"/>
    <w:rsid w:val="00F5298D"/>
    <w:rsid w:val="00FA0E32"/>
    <w:rsid w:val="00FD2FCC"/>
    <w:rsid w:val="00FE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3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44B0"/>
    <w:pPr>
      <w:widowControl w:val="0"/>
      <w:spacing w:after="0" w:line="240" w:lineRule="auto"/>
      <w:ind w:firstLine="284"/>
      <w:jc w:val="both"/>
    </w:pPr>
    <w:rPr>
      <w:rFonts w:ascii="Times New Roman" w:eastAsia="SimSun" w:hAnsi="Times New Roman" w:cs="Times New Roman"/>
      <w:snapToGrid w:val="0"/>
      <w:sz w:val="24"/>
      <w:szCs w:val="20"/>
    </w:rPr>
  </w:style>
  <w:style w:type="character" w:customStyle="1" w:styleId="a4">
    <w:name w:val="Основной текст Знак"/>
    <w:basedOn w:val="a0"/>
    <w:link w:val="a3"/>
    <w:rsid w:val="00BA44B0"/>
    <w:rPr>
      <w:rFonts w:ascii="Times New Roman" w:eastAsia="SimSun" w:hAnsi="Times New Roman" w:cs="Times New Roman"/>
      <w:snapToGrid w:val="0"/>
      <w:sz w:val="24"/>
      <w:szCs w:val="20"/>
    </w:rPr>
  </w:style>
  <w:style w:type="paragraph" w:customStyle="1" w:styleId="5">
    <w:name w:val="заголовок 5"/>
    <w:basedOn w:val="a"/>
    <w:next w:val="a"/>
    <w:rsid w:val="00BA44B0"/>
    <w:pPr>
      <w:keepNext/>
      <w:widowControl w:val="0"/>
      <w:autoSpaceDE w:val="0"/>
      <w:autoSpaceDN w:val="0"/>
      <w:spacing w:after="0" w:line="240" w:lineRule="auto"/>
      <w:jc w:val="center"/>
    </w:pPr>
    <w:rPr>
      <w:rFonts w:ascii="Times New Roman CYR" w:eastAsia="SimSun" w:hAnsi="Times New Roman CYR" w:cs="Courier New"/>
      <w:b/>
      <w:bCs/>
      <w:sz w:val="24"/>
      <w:szCs w:val="24"/>
    </w:rPr>
  </w:style>
  <w:style w:type="paragraph" w:styleId="a5">
    <w:name w:val="Body Text Indent"/>
    <w:basedOn w:val="a"/>
    <w:link w:val="a6"/>
    <w:uiPriority w:val="99"/>
    <w:rsid w:val="00EF55FE"/>
    <w:pPr>
      <w:suppressAutoHyphens/>
      <w:spacing w:after="120" w:line="240" w:lineRule="auto"/>
      <w:ind w:left="283"/>
    </w:pPr>
    <w:rPr>
      <w:rFonts w:ascii="Times New Roman" w:eastAsia="SimSun" w:hAnsi="Times New Roman" w:cs="Times New Roman"/>
      <w:sz w:val="24"/>
      <w:szCs w:val="24"/>
      <w:lang w:eastAsia="ar-SA"/>
    </w:rPr>
  </w:style>
  <w:style w:type="character" w:customStyle="1" w:styleId="a6">
    <w:name w:val="Основной текст с отступом Знак"/>
    <w:basedOn w:val="a0"/>
    <w:link w:val="a5"/>
    <w:uiPriority w:val="99"/>
    <w:rsid w:val="00EF55FE"/>
    <w:rPr>
      <w:rFonts w:ascii="Times New Roman" w:eastAsia="SimSun" w:hAnsi="Times New Roman" w:cs="Times New Roman"/>
      <w:sz w:val="24"/>
      <w:szCs w:val="24"/>
      <w:lang w:eastAsia="ar-SA"/>
    </w:rPr>
  </w:style>
  <w:style w:type="paragraph" w:styleId="a7">
    <w:name w:val="header"/>
    <w:basedOn w:val="a"/>
    <w:link w:val="a8"/>
    <w:uiPriority w:val="99"/>
    <w:rsid w:val="00EF55FE"/>
    <w:pPr>
      <w:tabs>
        <w:tab w:val="center" w:pos="4677"/>
        <w:tab w:val="right" w:pos="9355"/>
      </w:tabs>
      <w:suppressAutoHyphens/>
      <w:spacing w:after="0" w:line="240" w:lineRule="auto"/>
    </w:pPr>
    <w:rPr>
      <w:rFonts w:ascii="Times New Roman" w:eastAsia="SimSun" w:hAnsi="Times New Roman" w:cs="Times New Roman"/>
      <w:sz w:val="24"/>
      <w:szCs w:val="24"/>
      <w:lang w:eastAsia="ar-SA"/>
    </w:rPr>
  </w:style>
  <w:style w:type="character" w:customStyle="1" w:styleId="a8">
    <w:name w:val="Верхний колонтитул Знак"/>
    <w:basedOn w:val="a0"/>
    <w:link w:val="a7"/>
    <w:uiPriority w:val="99"/>
    <w:rsid w:val="00EF55FE"/>
    <w:rPr>
      <w:rFonts w:ascii="Times New Roman" w:eastAsia="SimSun" w:hAnsi="Times New Roman" w:cs="Times New Roman"/>
      <w:sz w:val="24"/>
      <w:szCs w:val="24"/>
      <w:lang w:eastAsia="ar-SA"/>
    </w:rPr>
  </w:style>
  <w:style w:type="paragraph" w:styleId="a9">
    <w:name w:val="Normal (Web)"/>
    <w:basedOn w:val="a"/>
    <w:uiPriority w:val="99"/>
    <w:semiHidden/>
    <w:unhideWhenUsed/>
    <w:rsid w:val="006D28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88509">
      <w:bodyDiv w:val="1"/>
      <w:marLeft w:val="0"/>
      <w:marRight w:val="0"/>
      <w:marTop w:val="0"/>
      <w:marBottom w:val="0"/>
      <w:divBdr>
        <w:top w:val="none" w:sz="0" w:space="0" w:color="auto"/>
        <w:left w:val="none" w:sz="0" w:space="0" w:color="auto"/>
        <w:bottom w:val="none" w:sz="0" w:space="0" w:color="auto"/>
        <w:right w:val="none" w:sz="0" w:space="0" w:color="auto"/>
      </w:divBdr>
    </w:div>
    <w:div w:id="926811503">
      <w:bodyDiv w:val="1"/>
      <w:marLeft w:val="0"/>
      <w:marRight w:val="0"/>
      <w:marTop w:val="0"/>
      <w:marBottom w:val="0"/>
      <w:divBdr>
        <w:top w:val="none" w:sz="0" w:space="0" w:color="auto"/>
        <w:left w:val="none" w:sz="0" w:space="0" w:color="auto"/>
        <w:bottom w:val="none" w:sz="0" w:space="0" w:color="auto"/>
        <w:right w:val="none" w:sz="0" w:space="0" w:color="auto"/>
      </w:divBdr>
    </w:div>
    <w:div w:id="1090661075">
      <w:bodyDiv w:val="1"/>
      <w:marLeft w:val="0"/>
      <w:marRight w:val="0"/>
      <w:marTop w:val="0"/>
      <w:marBottom w:val="0"/>
      <w:divBdr>
        <w:top w:val="none" w:sz="0" w:space="0" w:color="auto"/>
        <w:left w:val="none" w:sz="0" w:space="0" w:color="auto"/>
        <w:bottom w:val="none" w:sz="0" w:space="0" w:color="auto"/>
        <w:right w:val="none" w:sz="0" w:space="0" w:color="auto"/>
      </w:divBdr>
      <w:divsChild>
        <w:div w:id="1112016216">
          <w:marLeft w:val="0"/>
          <w:marRight w:val="0"/>
          <w:marTop w:val="0"/>
          <w:marBottom w:val="0"/>
          <w:divBdr>
            <w:top w:val="none" w:sz="0" w:space="0" w:color="auto"/>
            <w:left w:val="none" w:sz="0" w:space="0" w:color="auto"/>
            <w:bottom w:val="none" w:sz="0" w:space="0" w:color="auto"/>
            <w:right w:val="none" w:sz="0" w:space="0" w:color="auto"/>
          </w:divBdr>
        </w:div>
        <w:div w:id="296840558">
          <w:marLeft w:val="0"/>
          <w:marRight w:val="0"/>
          <w:marTop w:val="0"/>
          <w:marBottom w:val="0"/>
          <w:divBdr>
            <w:top w:val="none" w:sz="0" w:space="0" w:color="auto"/>
            <w:left w:val="none" w:sz="0" w:space="0" w:color="auto"/>
            <w:bottom w:val="none" w:sz="0" w:space="0" w:color="auto"/>
            <w:right w:val="none" w:sz="0" w:space="0" w:color="auto"/>
          </w:divBdr>
        </w:div>
        <w:div w:id="1124811452">
          <w:marLeft w:val="0"/>
          <w:marRight w:val="0"/>
          <w:marTop w:val="0"/>
          <w:marBottom w:val="0"/>
          <w:divBdr>
            <w:top w:val="none" w:sz="0" w:space="0" w:color="auto"/>
            <w:left w:val="none" w:sz="0" w:space="0" w:color="auto"/>
            <w:bottom w:val="none" w:sz="0" w:space="0" w:color="auto"/>
            <w:right w:val="none" w:sz="0" w:space="0" w:color="auto"/>
          </w:divBdr>
        </w:div>
        <w:div w:id="1188636748">
          <w:marLeft w:val="0"/>
          <w:marRight w:val="0"/>
          <w:marTop w:val="0"/>
          <w:marBottom w:val="0"/>
          <w:divBdr>
            <w:top w:val="none" w:sz="0" w:space="0" w:color="auto"/>
            <w:left w:val="none" w:sz="0" w:space="0" w:color="auto"/>
            <w:bottom w:val="none" w:sz="0" w:space="0" w:color="auto"/>
            <w:right w:val="none" w:sz="0" w:space="0" w:color="auto"/>
          </w:divBdr>
        </w:div>
        <w:div w:id="13965182">
          <w:marLeft w:val="0"/>
          <w:marRight w:val="0"/>
          <w:marTop w:val="0"/>
          <w:marBottom w:val="0"/>
          <w:divBdr>
            <w:top w:val="none" w:sz="0" w:space="0" w:color="auto"/>
            <w:left w:val="none" w:sz="0" w:space="0" w:color="auto"/>
            <w:bottom w:val="none" w:sz="0" w:space="0" w:color="auto"/>
            <w:right w:val="none" w:sz="0" w:space="0" w:color="auto"/>
          </w:divBdr>
        </w:div>
      </w:divsChild>
    </w:div>
    <w:div w:id="15380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03fe87-285b-4e3a-b274-ddbd1efa7651">M3U43QF4D5AS-2323-3</_dlc_DocId>
    <_dlc_DocIdUrl xmlns="d703fe87-285b-4e3a-b274-ddbd1efa7651">
      <Url>http://study.mesi.ru/sites/WorkPlaces_15/317034/_layouts/DocIdRedir.aspx?ID=M3U43QF4D5AS-2323-3</Url>
      <Description>M3U43QF4D5AS-2323-3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D243607ABBD724995262D18F9155DC3" ma:contentTypeVersion="1" ma:contentTypeDescription="Создание документа." ma:contentTypeScope="" ma:versionID="ec5c93f25bfba99b4c4b5e064a9f4c27">
  <xsd:schema xmlns:xsd="http://www.w3.org/2001/XMLSchema" xmlns:xs="http://www.w3.org/2001/XMLSchema" xmlns:p="http://schemas.microsoft.com/office/2006/metadata/properties" xmlns:ns2="d703fe87-285b-4e3a-b274-ddbd1efa7651" targetNamespace="http://schemas.microsoft.com/office/2006/metadata/properties" ma:root="true" ma:fieldsID="25cd4dfbbd7915be8458dc099ae563e5" ns2:_="">
    <xsd:import namespace="d703fe87-285b-4e3a-b274-ddbd1efa765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fe87-285b-4e3a-b274-ddbd1efa765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0BFE5-DA85-40E7-BFC4-49E56301E204}">
  <ds:schemaRefs>
    <ds:schemaRef ds:uri="http://schemas.microsoft.com/office/2006/metadata/properties"/>
    <ds:schemaRef ds:uri="http://schemas.microsoft.com/office/infopath/2007/PartnerControls"/>
    <ds:schemaRef ds:uri="d703fe87-285b-4e3a-b274-ddbd1efa7651"/>
  </ds:schemaRefs>
</ds:datastoreItem>
</file>

<file path=customXml/itemProps2.xml><?xml version="1.0" encoding="utf-8"?>
<ds:datastoreItem xmlns:ds="http://schemas.openxmlformats.org/officeDocument/2006/customXml" ds:itemID="{D8CD0769-D09A-4BAE-8BB9-46C1612EF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3fe87-285b-4e3a-b274-ddbd1efa7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E5655-8F89-4367-9C74-996595B36A88}">
  <ds:schemaRefs>
    <ds:schemaRef ds:uri="http://schemas.microsoft.com/sharepoint/events"/>
  </ds:schemaRefs>
</ds:datastoreItem>
</file>

<file path=customXml/itemProps4.xml><?xml version="1.0" encoding="utf-8"?>
<ds:datastoreItem xmlns:ds="http://schemas.openxmlformats.org/officeDocument/2006/customXml" ds:itemID="{ECC0DE3E-E343-494E-8506-ABFD37498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1371</Words>
  <Characters>7816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Головина</cp:lastModifiedBy>
  <cp:revision>16</cp:revision>
  <cp:lastPrinted>2018-12-10T18:26:00Z</cp:lastPrinted>
  <dcterms:created xsi:type="dcterms:W3CDTF">2018-05-11T09:21:00Z</dcterms:created>
  <dcterms:modified xsi:type="dcterms:W3CDTF">2018-12-11T19:29:00Z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0x0101000D243607ABBD724995262D18F9155DC3</vt:lpwstr>
  </property>
  <property fmtid="{D5CDD505-2E9C-101B-9397-08002B2CF9AE}" pid="3" name="_dlc_DocIdItemGuid">
    <vt:lpwstr>655e5f64-db39-4975-8070-77801ad66d44</vt:lpwstr>
  </property>
</Properties>
</file>